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E8" w:rsidRDefault="003376E8" w:rsidP="003376E8"/>
    <w:p w:rsidR="003376E8" w:rsidRDefault="003376E8" w:rsidP="003376E8">
      <w:pPr>
        <w:jc w:val="center"/>
      </w:pPr>
      <w:r>
        <w:rPr>
          <w:b/>
        </w:rPr>
        <w:t>ПРОЄКТ</w:t>
      </w:r>
    </w:p>
    <w:p w:rsidR="003376E8" w:rsidRDefault="003376E8" w:rsidP="003376E8">
      <w:pPr>
        <w:ind w:hanging="2"/>
        <w:jc w:val="both"/>
        <w:rPr>
          <w:highlight w:val="white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4453"/>
        <w:gridCol w:w="4952"/>
      </w:tblGrid>
      <w:tr w:rsidR="003376E8" w:rsidTr="006401D0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376E8" w:rsidRDefault="003376E8" w:rsidP="006401D0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3376E8" w:rsidRDefault="003376E8" w:rsidP="006401D0">
            <w:pPr>
              <w:ind w:hanging="2"/>
              <w:jc w:val="center"/>
            </w:pPr>
          </w:p>
          <w:p w:rsidR="003376E8" w:rsidRDefault="009254D4" w:rsidP="006401D0">
            <w:pPr>
              <w:jc w:val="center"/>
              <w:rPr>
                <w:highlight w:val="white"/>
              </w:rPr>
            </w:pPr>
            <w:r>
              <w:t xml:space="preserve">Рівненський природничо-математичний ліцей </w:t>
            </w:r>
            <w:r>
              <w:rPr>
                <w:rFonts w:ascii="Sylfaen" w:hAnsi="Sylfaen"/>
              </w:rPr>
              <w:t>«</w:t>
            </w:r>
            <w:proofErr w:type="spellStart"/>
            <w:r>
              <w:t>Елітар</w:t>
            </w:r>
            <w:proofErr w:type="spellEnd"/>
            <w:r>
              <w:rPr>
                <w:rFonts w:ascii="Sylfaen" w:hAnsi="Sylfaen"/>
              </w:rPr>
              <w:t>»</w:t>
            </w:r>
          </w:p>
        </w:tc>
      </w:tr>
      <w:tr w:rsidR="003376E8" w:rsidTr="006401D0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376E8" w:rsidRDefault="003376E8" w:rsidP="006401D0">
            <w:pPr>
              <w:jc w:val="right"/>
            </w:pPr>
            <w:r>
              <w:t xml:space="preserve">Ідентифікаційний номер </w:t>
            </w:r>
            <w:proofErr w:type="spellStart"/>
            <w:r>
              <w:t>проєкту</w:t>
            </w:r>
            <w:proofErr w:type="spellEnd"/>
          </w:p>
          <w:p w:rsidR="003376E8" w:rsidRDefault="003376E8" w:rsidP="006401D0">
            <w:pPr>
              <w:jc w:val="righ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3376E8" w:rsidRDefault="003376E8" w:rsidP="006401D0">
            <w:pPr>
              <w:ind w:hanging="2"/>
              <w:jc w:val="center"/>
              <w:rPr>
                <w:highlight w:val="white"/>
              </w:rPr>
            </w:pPr>
          </w:p>
          <w:p w:rsidR="003376E8" w:rsidRDefault="003376E8" w:rsidP="006401D0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002</w:t>
            </w:r>
          </w:p>
        </w:tc>
      </w:tr>
    </w:tbl>
    <w:p w:rsidR="003376E8" w:rsidRDefault="003376E8" w:rsidP="003376E8">
      <w:pPr>
        <w:ind w:hanging="2"/>
        <w:rPr>
          <w:highlight w:val="white"/>
        </w:rPr>
      </w:pPr>
    </w:p>
    <w:p w:rsidR="003376E8" w:rsidRDefault="003376E8" w:rsidP="003376E8">
      <w:pPr>
        <w:ind w:hanging="2"/>
        <w:rPr>
          <w:highlight w:val="white"/>
        </w:rPr>
      </w:pPr>
    </w:p>
    <w:p w:rsidR="003376E8" w:rsidRPr="00B15807" w:rsidRDefault="00B15807" w:rsidP="003376E8">
      <w:pPr>
        <w:ind w:hanging="2"/>
      </w:pPr>
      <w:r>
        <w:rPr>
          <w:b/>
        </w:rPr>
        <w:t xml:space="preserve">1. Назва </w:t>
      </w:r>
      <w:proofErr w:type="spellStart"/>
      <w:r>
        <w:rPr>
          <w:b/>
        </w:rPr>
        <w:t>проєкту</w:t>
      </w:r>
      <w:proofErr w:type="spellEnd"/>
      <w:r w:rsidR="003376E8">
        <w:rPr>
          <w:b/>
          <w:i/>
        </w:rPr>
        <w:t>:</w:t>
      </w:r>
      <w:r>
        <w:rPr>
          <w:b/>
          <w:i/>
        </w:rPr>
        <w:t xml:space="preserve"> </w:t>
      </w:r>
      <w:r w:rsidR="003376E8">
        <w:rPr>
          <w:b/>
          <w:i/>
        </w:rPr>
        <w:t xml:space="preserve"> </w:t>
      </w:r>
      <w:r w:rsidR="003376E8" w:rsidRPr="00B15807">
        <w:rPr>
          <w:iCs/>
        </w:rPr>
        <w:t>“</w:t>
      </w:r>
      <w:r w:rsidR="003376E8" w:rsidRPr="00B15807">
        <w:rPr>
          <w:color w:val="000000"/>
          <w:position w:val="-1"/>
          <w:lang w:eastAsia="en-US"/>
        </w:rPr>
        <w:t xml:space="preserve"> Волейбольне поле</w:t>
      </w:r>
      <w:r w:rsidR="003376E8" w:rsidRPr="00B15807">
        <w:rPr>
          <w:iCs/>
        </w:rPr>
        <w:t>”.</w:t>
      </w:r>
    </w:p>
    <w:p w:rsidR="003376E8" w:rsidRDefault="003376E8" w:rsidP="003376E8">
      <w:pPr>
        <w:ind w:hanging="2"/>
        <w:jc w:val="both"/>
        <w:rPr>
          <w:b/>
        </w:rPr>
      </w:pPr>
    </w:p>
    <w:p w:rsidR="003376E8" w:rsidRDefault="003376E8" w:rsidP="00332F09">
      <w:pPr>
        <w:suppressAutoHyphens/>
        <w:ind w:leftChars="-1" w:hangingChars="1" w:hanging="3"/>
        <w:jc w:val="both"/>
        <w:textAlignment w:val="top"/>
        <w:outlineLvl w:val="0"/>
        <w:rPr>
          <w:b/>
          <w:highlight w:val="white"/>
        </w:rPr>
      </w:pPr>
      <w:r>
        <w:rPr>
          <w:b/>
        </w:rPr>
        <w:t xml:space="preserve">2. ПІБ автора/авторки або команди авторів </w:t>
      </w:r>
      <w:proofErr w:type="spellStart"/>
      <w:r>
        <w:rPr>
          <w:b/>
        </w:rPr>
        <w:t>проєкт</w:t>
      </w:r>
      <w:r w:rsidRPr="003376E8">
        <w:rPr>
          <w:b/>
        </w:rPr>
        <w:t>у</w:t>
      </w:r>
      <w:proofErr w:type="spellEnd"/>
      <w:r w:rsidRPr="003376E8">
        <w:t>:</w:t>
      </w:r>
      <w:r>
        <w:t xml:space="preserve"> </w:t>
      </w:r>
      <w:proofErr w:type="spellStart"/>
      <w:r>
        <w:rPr>
          <w:color w:val="000000"/>
          <w:position w:val="-1"/>
          <w:lang w:eastAsia="en-US"/>
        </w:rPr>
        <w:t>Ніколайчук</w:t>
      </w:r>
      <w:proofErr w:type="spellEnd"/>
      <w:r>
        <w:rPr>
          <w:color w:val="000000"/>
          <w:position w:val="-1"/>
          <w:lang w:eastAsia="en-US"/>
        </w:rPr>
        <w:t xml:space="preserve"> Катерина</w:t>
      </w:r>
      <w:r w:rsidR="00332F09">
        <w:rPr>
          <w:color w:val="000000"/>
          <w:position w:val="-1"/>
          <w:lang w:eastAsia="en-US"/>
        </w:rPr>
        <w:t>.</w:t>
      </w:r>
      <w:bookmarkStart w:id="0" w:name="_GoBack"/>
      <w:bookmarkEnd w:id="0"/>
    </w:p>
    <w:p w:rsidR="003376E8" w:rsidRDefault="003376E8" w:rsidP="003376E8">
      <w:pPr>
        <w:ind w:hanging="2"/>
        <w:jc w:val="both"/>
        <w:rPr>
          <w:b/>
        </w:rPr>
      </w:pPr>
    </w:p>
    <w:p w:rsidR="003376E8" w:rsidRDefault="003376E8" w:rsidP="003376E8">
      <w:pPr>
        <w:ind w:hanging="2"/>
        <w:jc w:val="both"/>
      </w:pPr>
      <w:r>
        <w:rPr>
          <w:b/>
        </w:rPr>
        <w:t xml:space="preserve">3. Сума коштів на реалізацію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:   </w:t>
      </w:r>
      <w:r>
        <w:t xml:space="preserve">  </w:t>
      </w:r>
      <w:r w:rsidR="00B20A0C">
        <w:t xml:space="preserve">12 000 </w:t>
      </w:r>
      <w:r>
        <w:t xml:space="preserve">грн. </w:t>
      </w:r>
    </w:p>
    <w:p w:rsidR="003376E8" w:rsidRDefault="003376E8" w:rsidP="003376E8">
      <w:pPr>
        <w:ind w:hanging="2"/>
        <w:rPr>
          <w:b/>
        </w:rPr>
      </w:pPr>
    </w:p>
    <w:p w:rsidR="003376E8" w:rsidRDefault="003376E8" w:rsidP="003376E8">
      <w:pPr>
        <w:ind w:hanging="2"/>
        <w:rPr>
          <w:b/>
        </w:rPr>
      </w:pPr>
    </w:p>
    <w:p w:rsidR="003376E8" w:rsidRDefault="003376E8" w:rsidP="003376E8">
      <w:pPr>
        <w:ind w:hanging="2"/>
        <w:rPr>
          <w:b/>
        </w:rPr>
      </w:pPr>
      <w:r>
        <w:rPr>
          <w:b/>
        </w:rPr>
        <w:t xml:space="preserve">4. Тематика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:</w:t>
      </w:r>
      <w:r w:rsidRPr="003376E8">
        <w:rPr>
          <w:lang w:val="ru-RU"/>
        </w:rPr>
        <w:t xml:space="preserve"> </w:t>
      </w:r>
      <w:proofErr w:type="spellStart"/>
      <w:r w:rsidR="00814C89">
        <w:rPr>
          <w:lang w:val="ru-RU"/>
        </w:rPr>
        <w:t>оновлення</w:t>
      </w:r>
      <w:proofErr w:type="spellEnd"/>
      <w:r w:rsidR="00814C89">
        <w:rPr>
          <w:lang w:val="ru-RU"/>
        </w:rPr>
        <w:t xml:space="preserve"> </w:t>
      </w:r>
      <w:r w:rsidR="00814C89">
        <w:t>шкільного</w:t>
      </w:r>
      <w:r>
        <w:t xml:space="preserve"> волейбольного поля</w:t>
      </w:r>
      <w:r>
        <w:rPr>
          <w:bCs/>
        </w:rPr>
        <w:t>.</w:t>
      </w:r>
    </w:p>
    <w:p w:rsidR="003376E8" w:rsidRDefault="003376E8" w:rsidP="003376E8">
      <w:pPr>
        <w:ind w:hanging="2"/>
        <w:jc w:val="both"/>
        <w:rPr>
          <w:b/>
        </w:rPr>
      </w:pPr>
    </w:p>
    <w:p w:rsidR="003376E8" w:rsidRDefault="003376E8" w:rsidP="003376E8">
      <w:pPr>
        <w:ind w:hanging="2"/>
        <w:jc w:val="both"/>
        <w:rPr>
          <w:b/>
        </w:rPr>
      </w:pPr>
    </w:p>
    <w:p w:rsidR="003376E8" w:rsidRDefault="003376E8" w:rsidP="003376E8">
      <w:pPr>
        <w:ind w:hanging="2"/>
        <w:jc w:val="both"/>
      </w:pPr>
      <w:r>
        <w:rPr>
          <w:b/>
        </w:rPr>
        <w:t xml:space="preserve">5. Місце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:</w:t>
      </w:r>
      <w:r w:rsidRPr="003376E8">
        <w:rPr>
          <w:color w:val="000000"/>
          <w:position w:val="-1"/>
          <w:lang w:eastAsia="en-US"/>
        </w:rPr>
        <w:t xml:space="preserve"> </w:t>
      </w:r>
      <w:r w:rsidR="009254D4">
        <w:rPr>
          <w:color w:val="000000"/>
          <w:shd w:val="clear" w:color="auto" w:fill="FFFFFF"/>
        </w:rPr>
        <w:t xml:space="preserve">Рівне, вул. Гайдамацька, 9А, </w:t>
      </w:r>
      <w:r>
        <w:rPr>
          <w:color w:val="000000"/>
          <w:position w:val="-1"/>
          <w:lang w:eastAsia="en-US"/>
        </w:rPr>
        <w:t>подвір’я ліцею</w:t>
      </w:r>
      <w:r w:rsidRPr="00A94D1C">
        <w:t>.</w:t>
      </w:r>
    </w:p>
    <w:p w:rsidR="003376E8" w:rsidRDefault="003376E8" w:rsidP="003376E8">
      <w:pPr>
        <w:spacing w:before="240" w:line="276" w:lineRule="auto"/>
        <w:rPr>
          <w:highlight w:val="white"/>
        </w:rPr>
      </w:pPr>
    </w:p>
    <w:p w:rsidR="003376E8" w:rsidRDefault="003376E8" w:rsidP="00B15807">
      <w:pPr>
        <w:ind w:hanging="2"/>
        <w:jc w:val="both"/>
        <w:rPr>
          <w:iCs/>
        </w:rPr>
      </w:pPr>
      <w:r>
        <w:rPr>
          <w:b/>
        </w:rPr>
        <w:t xml:space="preserve">6. Мета та цілі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: </w:t>
      </w:r>
      <w:r w:rsidR="00814C89">
        <w:rPr>
          <w:iCs/>
        </w:rPr>
        <w:t>оновлення освітн</w:t>
      </w:r>
      <w:r w:rsidR="00386B27">
        <w:rPr>
          <w:iCs/>
        </w:rPr>
        <w:t>ього</w:t>
      </w:r>
      <w:r w:rsidR="00814C89">
        <w:rPr>
          <w:iCs/>
        </w:rPr>
        <w:t xml:space="preserve"> </w:t>
      </w:r>
      <w:r>
        <w:rPr>
          <w:iCs/>
        </w:rPr>
        <w:t>процес</w:t>
      </w:r>
      <w:r w:rsidR="00814C89">
        <w:rPr>
          <w:iCs/>
        </w:rPr>
        <w:t>у</w:t>
      </w:r>
      <w:r w:rsidR="00386B27">
        <w:rPr>
          <w:iCs/>
        </w:rPr>
        <w:t xml:space="preserve"> </w:t>
      </w:r>
      <w:r>
        <w:rPr>
          <w:iCs/>
        </w:rPr>
        <w:t xml:space="preserve">шляхом </w:t>
      </w:r>
      <w:r w:rsidR="00132208">
        <w:rPr>
          <w:color w:val="000000"/>
          <w:position w:val="-1"/>
          <w:lang w:eastAsia="en-US"/>
        </w:rPr>
        <w:t xml:space="preserve">облаштування волейбольного поля </w:t>
      </w:r>
      <w:r>
        <w:rPr>
          <w:color w:val="000000"/>
          <w:position w:val="-1"/>
          <w:lang w:eastAsia="en-US"/>
        </w:rPr>
        <w:t>на шкільному подвір’ї</w:t>
      </w:r>
      <w:r w:rsidR="00814C89">
        <w:rPr>
          <w:color w:val="000000"/>
          <w:position w:val="-1"/>
          <w:lang w:eastAsia="en-US"/>
        </w:rPr>
        <w:t xml:space="preserve"> площею 162 м2</w:t>
      </w:r>
      <w:r>
        <w:rPr>
          <w:color w:val="000000"/>
          <w:position w:val="-1"/>
          <w:lang w:eastAsia="en-US"/>
        </w:rPr>
        <w:t xml:space="preserve">, </w:t>
      </w:r>
      <w:r w:rsidR="009254D4">
        <w:rPr>
          <w:color w:val="000000"/>
          <w:position w:val="-1"/>
          <w:lang w:eastAsia="en-US"/>
        </w:rPr>
        <w:t xml:space="preserve">для </w:t>
      </w:r>
      <w:r>
        <w:rPr>
          <w:color w:val="000000"/>
          <w:position w:val="-1"/>
          <w:lang w:eastAsia="en-US"/>
        </w:rPr>
        <w:t>корисно</w:t>
      </w:r>
      <w:r w:rsidR="009254D4">
        <w:rPr>
          <w:color w:val="000000"/>
          <w:position w:val="-1"/>
          <w:lang w:eastAsia="en-US"/>
        </w:rPr>
        <w:t>го проведення</w:t>
      </w:r>
      <w:r>
        <w:rPr>
          <w:color w:val="000000"/>
          <w:position w:val="-1"/>
          <w:lang w:eastAsia="en-US"/>
        </w:rPr>
        <w:t xml:space="preserve"> час</w:t>
      </w:r>
      <w:r w:rsidR="009254D4">
        <w:rPr>
          <w:color w:val="000000"/>
          <w:position w:val="-1"/>
          <w:lang w:eastAsia="en-US"/>
        </w:rPr>
        <w:t>у</w:t>
      </w:r>
      <w:r>
        <w:rPr>
          <w:color w:val="000000"/>
          <w:position w:val="-1"/>
          <w:lang w:eastAsia="en-US"/>
        </w:rPr>
        <w:t xml:space="preserve"> на</w:t>
      </w:r>
      <w:r w:rsidR="009254D4">
        <w:rPr>
          <w:color w:val="000000"/>
          <w:position w:val="-1"/>
          <w:lang w:eastAsia="en-US"/>
        </w:rPr>
        <w:t xml:space="preserve"> уроках фізичного виховання та в позаурочний час</w:t>
      </w:r>
      <w:r>
        <w:rPr>
          <w:color w:val="000000"/>
          <w:position w:val="-1"/>
          <w:lang w:eastAsia="en-US"/>
        </w:rPr>
        <w:t>,</w:t>
      </w:r>
      <w:r w:rsidR="00132208">
        <w:rPr>
          <w:color w:val="000000"/>
          <w:position w:val="-1"/>
          <w:lang w:eastAsia="en-US"/>
        </w:rPr>
        <w:t xml:space="preserve"> оскільки фізична активність та свіже повітря позитивно впливатимуть на ліцеїстів.</w:t>
      </w:r>
    </w:p>
    <w:p w:rsidR="003376E8" w:rsidRDefault="003376E8" w:rsidP="00B15807">
      <w:pPr>
        <w:jc w:val="both"/>
        <w:rPr>
          <w:b/>
          <w:highlight w:val="white"/>
        </w:rPr>
      </w:pPr>
    </w:p>
    <w:p w:rsidR="003376E8" w:rsidRDefault="003376E8" w:rsidP="00B15807">
      <w:pPr>
        <w:ind w:hanging="2"/>
        <w:jc w:val="both"/>
        <w:rPr>
          <w:b/>
          <w:highlight w:val="white"/>
        </w:rPr>
      </w:pPr>
    </w:p>
    <w:p w:rsidR="003376E8" w:rsidRDefault="003376E8" w:rsidP="00B15807">
      <w:pPr>
        <w:ind w:hanging="2"/>
        <w:jc w:val="both"/>
        <w:rPr>
          <w:iCs/>
        </w:rPr>
      </w:pPr>
      <w:r>
        <w:rPr>
          <w:b/>
        </w:rPr>
        <w:t>7. Потреб</w:t>
      </w:r>
      <w:r w:rsidR="00B15807">
        <w:rPr>
          <w:b/>
        </w:rPr>
        <w:t xml:space="preserve">и яких учнів задовольняє </w:t>
      </w:r>
      <w:proofErr w:type="spellStart"/>
      <w:r w:rsidR="00B15807">
        <w:rPr>
          <w:b/>
        </w:rPr>
        <w:t>проєкт</w:t>
      </w:r>
      <w:proofErr w:type="spellEnd"/>
      <w:r w:rsidR="00B15807">
        <w:rPr>
          <w:i/>
        </w:rPr>
        <w:t>:</w:t>
      </w:r>
      <w:r>
        <w:rPr>
          <w:i/>
        </w:rPr>
        <w:t xml:space="preserve"> </w:t>
      </w:r>
      <w:r w:rsidR="00386B27">
        <w:rPr>
          <w:iCs/>
        </w:rPr>
        <w:t>8-11 класи.</w:t>
      </w:r>
    </w:p>
    <w:p w:rsidR="003376E8" w:rsidRDefault="003376E8" w:rsidP="00B15807">
      <w:pPr>
        <w:jc w:val="both"/>
        <w:rPr>
          <w:highlight w:val="white"/>
        </w:rPr>
      </w:pPr>
    </w:p>
    <w:p w:rsidR="00547CA5" w:rsidRDefault="00547CA5" w:rsidP="00B15807">
      <w:pPr>
        <w:jc w:val="both"/>
        <w:rPr>
          <w:highlight w:val="white"/>
        </w:rPr>
      </w:pPr>
    </w:p>
    <w:p w:rsidR="003376E8" w:rsidRDefault="003376E8" w:rsidP="00B15807">
      <w:pPr>
        <w:ind w:hanging="2"/>
        <w:jc w:val="both"/>
        <w:rPr>
          <w:highlight w:val="white"/>
        </w:rPr>
      </w:pPr>
    </w:p>
    <w:p w:rsidR="003376E8" w:rsidRPr="003376E8" w:rsidRDefault="003376E8" w:rsidP="00B15807">
      <w:pPr>
        <w:ind w:hanging="2"/>
        <w:jc w:val="both"/>
      </w:pPr>
      <w:r>
        <w:rPr>
          <w:b/>
        </w:rPr>
        <w:t xml:space="preserve">8. Часові рамки впровадження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>:</w:t>
      </w:r>
      <w:r>
        <w:t xml:space="preserve"> 8 місяців</w:t>
      </w:r>
    </w:p>
    <w:p w:rsidR="003376E8" w:rsidRDefault="003376E8" w:rsidP="00B15807">
      <w:pPr>
        <w:ind w:hanging="2"/>
        <w:jc w:val="both"/>
        <w:rPr>
          <w:b/>
        </w:rPr>
      </w:pPr>
    </w:p>
    <w:p w:rsidR="003376E8" w:rsidRDefault="003376E8" w:rsidP="00B15807">
      <w:pPr>
        <w:ind w:hanging="2"/>
        <w:jc w:val="both"/>
        <w:rPr>
          <w:b/>
        </w:rPr>
      </w:pPr>
    </w:p>
    <w:p w:rsidR="00547CA5" w:rsidRDefault="00547CA5" w:rsidP="00B15807">
      <w:pPr>
        <w:ind w:hanging="2"/>
        <w:jc w:val="both"/>
        <w:rPr>
          <w:b/>
        </w:rPr>
      </w:pPr>
    </w:p>
    <w:p w:rsidR="003376E8" w:rsidRDefault="003376E8" w:rsidP="00B15807">
      <w:pPr>
        <w:ind w:hanging="2"/>
        <w:jc w:val="both"/>
        <w:rPr>
          <w:i/>
          <w:highlight w:val="white"/>
        </w:rPr>
      </w:pPr>
      <w:r>
        <w:rPr>
          <w:b/>
        </w:rPr>
        <w:t xml:space="preserve">9. Опис ідеї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>:</w:t>
      </w:r>
      <w:r w:rsidRPr="00A94D1C">
        <w:rPr>
          <w:i/>
        </w:rPr>
        <w:t xml:space="preserve"> </w:t>
      </w:r>
      <w:r w:rsidR="00132208">
        <w:rPr>
          <w:i/>
        </w:rPr>
        <w:t xml:space="preserve"> </w:t>
      </w:r>
      <w:r w:rsidR="00132208" w:rsidRPr="00862E69">
        <w:t>Волейбольне поле – це місце для проведення змагань,</w:t>
      </w:r>
      <w:r w:rsidR="00132208">
        <w:t xml:space="preserve"> уроків фізкультури</w:t>
      </w:r>
      <w:r w:rsidR="00814C89">
        <w:t>, вільного часу на перерві</w:t>
      </w:r>
      <w:r w:rsidR="00132208">
        <w:t>. На даний момент волейбольне поле</w:t>
      </w:r>
      <w:r w:rsidR="005C70F2">
        <w:t xml:space="preserve"> ма</w:t>
      </w:r>
      <w:r w:rsidR="00814C89">
        <w:t>є</w:t>
      </w:r>
      <w:r w:rsidR="005C70F2">
        <w:t xml:space="preserve"> незадовільний стан. Тому зробивши оновлення</w:t>
      </w:r>
      <w:r w:rsidR="00215AE0">
        <w:t xml:space="preserve"> поля</w:t>
      </w:r>
      <w:r w:rsidR="00547CA5">
        <w:t xml:space="preserve">, зокрема </w:t>
      </w:r>
      <w:proofErr w:type="spellStart"/>
      <w:r w:rsidR="00547CA5">
        <w:t>вирівнення</w:t>
      </w:r>
      <w:proofErr w:type="spellEnd"/>
      <w:r w:rsidR="00547CA5">
        <w:t xml:space="preserve"> земельної ділянки, засипання піску</w:t>
      </w:r>
      <w:r w:rsidR="00215AE0">
        <w:t xml:space="preserve"> та</w:t>
      </w:r>
      <w:r w:rsidR="00547CA5">
        <w:t xml:space="preserve"> </w:t>
      </w:r>
      <w:r w:rsidR="00814C89">
        <w:t>зробивши за</w:t>
      </w:r>
      <w:r w:rsidR="00547CA5">
        <w:t>купівл</w:t>
      </w:r>
      <w:r w:rsidR="00814C89">
        <w:t>ю</w:t>
      </w:r>
      <w:r w:rsidR="00547CA5">
        <w:t xml:space="preserve"> </w:t>
      </w:r>
      <w:r w:rsidR="00547CA5">
        <w:lastRenderedPageBreak/>
        <w:t>нового</w:t>
      </w:r>
      <w:r w:rsidR="00814C89">
        <w:t xml:space="preserve"> спортивного</w:t>
      </w:r>
      <w:r w:rsidR="00215AE0">
        <w:t xml:space="preserve"> інвентарю для гри, ми</w:t>
      </w:r>
      <w:r w:rsidR="00215AE0" w:rsidRPr="00814C89">
        <w:rPr>
          <w:color w:val="FF0000"/>
        </w:rPr>
        <w:t xml:space="preserve"> </w:t>
      </w:r>
      <w:r w:rsidR="00386B27" w:rsidRPr="00386B27">
        <w:t>зацікавимо</w:t>
      </w:r>
      <w:r w:rsidR="00215AE0" w:rsidRPr="00814C89">
        <w:rPr>
          <w:color w:val="FF0000"/>
        </w:rPr>
        <w:t xml:space="preserve"> </w:t>
      </w:r>
      <w:r w:rsidR="00215AE0">
        <w:t>учнів до спортивної діяльності.</w:t>
      </w:r>
    </w:p>
    <w:p w:rsidR="003376E8" w:rsidRDefault="003376E8" w:rsidP="003376E8">
      <w:pPr>
        <w:ind w:hanging="2"/>
        <w:rPr>
          <w:i/>
          <w:highlight w:val="white"/>
        </w:rPr>
      </w:pPr>
    </w:p>
    <w:p w:rsidR="00D102DC" w:rsidRDefault="00D102DC" w:rsidP="003376E8">
      <w:pPr>
        <w:ind w:hanging="2"/>
        <w:jc w:val="both"/>
        <w:rPr>
          <w:b/>
        </w:rPr>
      </w:pPr>
    </w:p>
    <w:p w:rsidR="003376E8" w:rsidRDefault="003376E8" w:rsidP="003376E8">
      <w:pPr>
        <w:ind w:hanging="2"/>
        <w:jc w:val="both"/>
        <w:rPr>
          <w:b/>
          <w:highlight w:val="white"/>
        </w:rPr>
      </w:pPr>
      <w:r>
        <w:rPr>
          <w:b/>
        </w:rPr>
        <w:t xml:space="preserve">10. Очікувані результати від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: </w:t>
      </w:r>
      <w:r w:rsidR="00814C89">
        <w:rPr>
          <w:b/>
        </w:rPr>
        <w:t>нова спортивна зона покращить освітній процес, активізує фізичну діяльність ліцеїстів.</w:t>
      </w:r>
    </w:p>
    <w:p w:rsidR="00D102DC" w:rsidRDefault="00D102DC" w:rsidP="003376E8">
      <w:pPr>
        <w:ind w:hanging="2"/>
        <w:jc w:val="both"/>
        <w:rPr>
          <w:b/>
        </w:rPr>
      </w:pPr>
    </w:p>
    <w:p w:rsidR="00547CA5" w:rsidRDefault="00547CA5" w:rsidP="003376E8">
      <w:pPr>
        <w:ind w:hanging="2"/>
        <w:jc w:val="both"/>
        <w:rPr>
          <w:b/>
        </w:rPr>
      </w:pPr>
    </w:p>
    <w:p w:rsidR="00D102DC" w:rsidRDefault="00D102DC" w:rsidP="003376E8">
      <w:pPr>
        <w:ind w:hanging="2"/>
        <w:jc w:val="both"/>
        <w:rPr>
          <w:b/>
        </w:rPr>
      </w:pPr>
    </w:p>
    <w:p w:rsidR="00547CA5" w:rsidRDefault="003376E8" w:rsidP="00547CA5">
      <w:pPr>
        <w:ind w:hanging="2"/>
        <w:jc w:val="both"/>
      </w:pPr>
      <w:r>
        <w:rPr>
          <w:b/>
        </w:rPr>
        <w:t xml:space="preserve">11. Коментар/Додатки до ідеї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 (за потреби):</w:t>
      </w:r>
      <w:r w:rsidR="00547CA5">
        <w:t xml:space="preserve"> Ризики обчислені в таблиці кошторису.</w:t>
      </w:r>
    </w:p>
    <w:p w:rsidR="003376E8" w:rsidRDefault="003376E8" w:rsidP="003376E8">
      <w:pPr>
        <w:tabs>
          <w:tab w:val="left" w:pos="284"/>
        </w:tabs>
        <w:jc w:val="both"/>
        <w:rPr>
          <w:b/>
        </w:rPr>
      </w:pPr>
    </w:p>
    <w:p w:rsidR="003376E8" w:rsidRDefault="003376E8" w:rsidP="003376E8">
      <w:pPr>
        <w:tabs>
          <w:tab w:val="left" w:pos="284"/>
        </w:tabs>
        <w:jc w:val="both"/>
        <w:rPr>
          <w:b/>
        </w:rPr>
      </w:pPr>
    </w:p>
    <w:p w:rsidR="00E42C0A" w:rsidRDefault="00E42C0A" w:rsidP="003376E8">
      <w:pPr>
        <w:tabs>
          <w:tab w:val="left" w:pos="284"/>
        </w:tabs>
        <w:jc w:val="both"/>
        <w:rPr>
          <w:b/>
        </w:rPr>
      </w:pPr>
    </w:p>
    <w:p w:rsidR="00E42C0A" w:rsidRDefault="00E42C0A" w:rsidP="003376E8">
      <w:pPr>
        <w:tabs>
          <w:tab w:val="left" w:pos="284"/>
        </w:tabs>
        <w:jc w:val="both"/>
        <w:rPr>
          <w:b/>
        </w:rPr>
      </w:pPr>
    </w:p>
    <w:p w:rsidR="00E42C0A" w:rsidRDefault="00E42C0A" w:rsidP="003376E8">
      <w:pPr>
        <w:tabs>
          <w:tab w:val="left" w:pos="284"/>
        </w:tabs>
        <w:jc w:val="both"/>
        <w:rPr>
          <w:b/>
        </w:rPr>
      </w:pPr>
    </w:p>
    <w:p w:rsidR="00E42C0A" w:rsidRDefault="00E42C0A" w:rsidP="003376E8">
      <w:pPr>
        <w:tabs>
          <w:tab w:val="left" w:pos="284"/>
        </w:tabs>
        <w:jc w:val="both"/>
        <w:rPr>
          <w:b/>
        </w:rPr>
      </w:pPr>
    </w:p>
    <w:p w:rsidR="003376E8" w:rsidRPr="00A94D1C" w:rsidRDefault="003376E8" w:rsidP="003376E8">
      <w:pPr>
        <w:tabs>
          <w:tab w:val="left" w:pos="284"/>
        </w:tabs>
        <w:jc w:val="both"/>
      </w:pPr>
      <w:r>
        <w:rPr>
          <w:b/>
        </w:rPr>
        <w:t xml:space="preserve">12. Орієнтовна вартість (кошторис)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r>
        <w:rPr>
          <w:i/>
        </w:rPr>
        <w:t xml:space="preserve">(всі складові </w:t>
      </w:r>
      <w:proofErr w:type="spellStart"/>
      <w:r>
        <w:rPr>
          <w:i/>
        </w:rPr>
        <w:t>проєкту</w:t>
      </w:r>
      <w:proofErr w:type="spellEnd"/>
      <w:r>
        <w:rPr>
          <w:i/>
        </w:rPr>
        <w:t xml:space="preserve"> та їх орієнтовна вартість)</w:t>
      </w:r>
    </w:p>
    <w:tbl>
      <w:tblPr>
        <w:tblpPr w:leftFromText="180" w:rightFromText="180" w:vertAnchor="text" w:horzAnchor="page" w:tblpX="1039" w:tblpY="378"/>
        <w:tblOverlap w:val="never"/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20"/>
        <w:gridCol w:w="1276"/>
        <w:gridCol w:w="850"/>
        <w:gridCol w:w="1559"/>
        <w:gridCol w:w="1134"/>
      </w:tblGrid>
      <w:tr w:rsidR="003376E8" w:rsidTr="00154529">
        <w:trPr>
          <w:trHeight w:val="121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№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jc w:val="center"/>
            </w:pPr>
            <w:r>
              <w:t>Найменування</w:t>
            </w:r>
          </w:p>
          <w:p w:rsidR="003376E8" w:rsidRDefault="003376E8" w:rsidP="006401D0">
            <w:pPr>
              <w:tabs>
                <w:tab w:val="left" w:pos="284"/>
              </w:tabs>
              <w:jc w:val="center"/>
            </w:pPr>
            <w:r>
              <w:t>витрат</w:t>
            </w:r>
          </w:p>
          <w:p w:rsidR="003376E8" w:rsidRDefault="003376E8" w:rsidP="006401D0">
            <w:pPr>
              <w:tabs>
                <w:tab w:val="left" w:pos="284"/>
              </w:tabs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Одиниця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Кіль-кість,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од.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Вартість за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одиницю,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Всього,</w:t>
            </w:r>
          </w:p>
          <w:p w:rsidR="003376E8" w:rsidRDefault="003376E8" w:rsidP="006401D0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</w:tr>
      <w:tr w:rsidR="003376E8" w:rsidTr="00154529">
        <w:trPr>
          <w:trHeight w:val="4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E2481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Пісок</w:t>
            </w:r>
            <w:r w:rsidR="007920A4">
              <w:rPr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E2481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тонн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E2481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D102D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350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D102D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2 100</w:t>
            </w:r>
          </w:p>
        </w:tc>
      </w:tr>
      <w:tr w:rsidR="003376E8" w:rsidTr="00154529">
        <w:trPr>
          <w:trHeight w:val="34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Pr="00E2481C" w:rsidRDefault="00E2481C" w:rsidP="00EA78BD">
            <w:pPr>
              <w:tabs>
                <w:tab w:val="left" w:pos="284"/>
              </w:tabs>
              <w:rPr>
                <w:highlight w:val="white"/>
              </w:rPr>
            </w:pPr>
            <w:r w:rsidRPr="00E2481C">
              <w:rPr>
                <w:color w:val="202124"/>
                <w:shd w:val="clear" w:color="auto" w:fill="FFFFFF"/>
              </w:rPr>
              <w:t>Професійна волейбольна сітка з металевим тросом для залу і вулиці MIKASA (</w:t>
            </w:r>
            <w:proofErr w:type="spellStart"/>
            <w:r w:rsidRPr="00E2481C">
              <w:rPr>
                <w:color w:val="202124"/>
                <w:shd w:val="clear" w:color="auto" w:fill="FFFFFF"/>
              </w:rPr>
              <w:t>mik</w:t>
            </w:r>
            <w:proofErr w:type="spellEnd"/>
            <w:r w:rsidRPr="00E2481C">
              <w:rPr>
                <w:color w:val="2021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B20A0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1 500</w:t>
            </w:r>
            <w:r w:rsidR="00D102DC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B20A0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1 500</w:t>
            </w:r>
            <w:r w:rsidR="00D102DC">
              <w:rPr>
                <w:highlight w:val="white"/>
              </w:rPr>
              <w:t xml:space="preserve"> </w:t>
            </w:r>
          </w:p>
        </w:tc>
      </w:tr>
      <w:tr w:rsidR="003376E8" w:rsidTr="00154529">
        <w:trPr>
          <w:trHeight w:val="73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AE0" w:rsidRPr="00215AE0" w:rsidRDefault="00215AE0" w:rsidP="00215AE0">
            <w:pPr>
              <w:rPr>
                <w:color w:val="202124"/>
                <w:spacing w:val="3"/>
                <w:shd w:val="clear" w:color="auto" w:fill="FFFFFF"/>
                <w:lang w:eastAsia="ru-RU"/>
              </w:rPr>
            </w:pPr>
            <w:r w:rsidRPr="00215AE0">
              <w:rPr>
                <w:lang w:val="ru-RU" w:eastAsia="ru-RU"/>
              </w:rPr>
              <w:fldChar w:fldCharType="begin"/>
            </w:r>
            <w:r w:rsidRPr="00215AE0">
              <w:rPr>
                <w:lang w:eastAsia="ru-RU"/>
              </w:rPr>
              <w:instrText xml:space="preserve"> </w:instrText>
            </w:r>
            <w:r w:rsidRPr="00215AE0">
              <w:rPr>
                <w:lang w:val="ru-RU" w:eastAsia="ru-RU"/>
              </w:rPr>
              <w:instrText>HYPERLINK</w:instrText>
            </w:r>
            <w:r w:rsidRPr="00215AE0">
              <w:rPr>
                <w:lang w:eastAsia="ru-RU"/>
              </w:rPr>
              <w:instrText xml:space="preserve"> "</w:instrText>
            </w:r>
            <w:r w:rsidRPr="00215AE0">
              <w:rPr>
                <w:lang w:val="ru-RU" w:eastAsia="ru-RU"/>
              </w:rPr>
              <w:instrText>https</w:instrText>
            </w:r>
            <w:r w:rsidRPr="00215AE0">
              <w:rPr>
                <w:lang w:eastAsia="ru-RU"/>
              </w:rPr>
              <w:instrText>://</w:instrText>
            </w:r>
            <w:r w:rsidRPr="00215AE0">
              <w:rPr>
                <w:lang w:val="ru-RU" w:eastAsia="ru-RU"/>
              </w:rPr>
              <w:instrText>www</w:instrText>
            </w:r>
            <w:r w:rsidRPr="00215AE0">
              <w:rPr>
                <w:lang w:eastAsia="ru-RU"/>
              </w:rPr>
              <w:instrText>.</w:instrText>
            </w:r>
            <w:r w:rsidRPr="00215AE0">
              <w:rPr>
                <w:lang w:val="ru-RU" w:eastAsia="ru-RU"/>
              </w:rPr>
              <w:instrText>google</w:instrText>
            </w:r>
            <w:r w:rsidRPr="00215AE0">
              <w:rPr>
                <w:lang w:eastAsia="ru-RU"/>
              </w:rPr>
              <w:instrText>.</w:instrText>
            </w:r>
            <w:r w:rsidRPr="00215AE0">
              <w:rPr>
                <w:lang w:val="ru-RU" w:eastAsia="ru-RU"/>
              </w:rPr>
              <w:instrText>com</w:instrText>
            </w:r>
            <w:r w:rsidRPr="00215AE0">
              <w:rPr>
                <w:lang w:eastAsia="ru-RU"/>
              </w:rPr>
              <w:instrText>/</w:instrText>
            </w:r>
            <w:r w:rsidRPr="00215AE0">
              <w:rPr>
                <w:lang w:val="ru-RU" w:eastAsia="ru-RU"/>
              </w:rPr>
              <w:instrText>aclk</w:instrText>
            </w:r>
            <w:r w:rsidRPr="00215AE0">
              <w:rPr>
                <w:lang w:eastAsia="ru-RU"/>
              </w:rPr>
              <w:instrText>?</w:instrText>
            </w:r>
            <w:r w:rsidRPr="00215AE0">
              <w:rPr>
                <w:lang w:val="ru-RU" w:eastAsia="ru-RU"/>
              </w:rPr>
              <w:instrText>sa</w:instrText>
            </w:r>
            <w:r w:rsidRPr="00215AE0">
              <w:rPr>
                <w:lang w:eastAsia="ru-RU"/>
              </w:rPr>
              <w:instrText>=</w:instrText>
            </w:r>
            <w:r w:rsidRPr="00215AE0">
              <w:rPr>
                <w:lang w:val="ru-RU" w:eastAsia="ru-RU"/>
              </w:rPr>
              <w:instrText>L</w:instrText>
            </w:r>
            <w:r w:rsidRPr="00215AE0">
              <w:rPr>
                <w:lang w:eastAsia="ru-RU"/>
              </w:rPr>
              <w:instrText>&amp;</w:instrText>
            </w:r>
            <w:r w:rsidRPr="00215AE0">
              <w:rPr>
                <w:lang w:val="ru-RU" w:eastAsia="ru-RU"/>
              </w:rPr>
              <w:instrText>ai</w:instrText>
            </w:r>
            <w:r w:rsidRPr="00215AE0">
              <w:rPr>
                <w:lang w:eastAsia="ru-RU"/>
              </w:rPr>
              <w:instrText>=</w:instrText>
            </w:r>
            <w:r w:rsidRPr="00215AE0">
              <w:rPr>
                <w:lang w:val="ru-RU" w:eastAsia="ru-RU"/>
              </w:rPr>
              <w:instrText>DChcSEwi</w:instrText>
            </w:r>
            <w:r w:rsidRPr="00215AE0">
              <w:rPr>
                <w:lang w:eastAsia="ru-RU"/>
              </w:rPr>
              <w:instrText>4</w:instrText>
            </w:r>
            <w:r w:rsidRPr="00215AE0">
              <w:rPr>
                <w:lang w:val="ru-RU" w:eastAsia="ru-RU"/>
              </w:rPr>
              <w:instrText>hrDs</w:instrText>
            </w:r>
            <w:r w:rsidRPr="00215AE0">
              <w:rPr>
                <w:lang w:eastAsia="ru-RU"/>
              </w:rPr>
              <w:instrText>8</w:instrText>
            </w:r>
            <w:r w:rsidRPr="00215AE0">
              <w:rPr>
                <w:lang w:val="ru-RU" w:eastAsia="ru-RU"/>
              </w:rPr>
              <w:instrText>tvzAhXGhtUKHSSHDiAYABALGgJ</w:instrText>
            </w:r>
            <w:r w:rsidRPr="00215AE0">
              <w:rPr>
                <w:lang w:eastAsia="ru-RU"/>
              </w:rPr>
              <w:instrText>3</w:instrText>
            </w:r>
            <w:r w:rsidRPr="00215AE0">
              <w:rPr>
                <w:lang w:val="ru-RU" w:eastAsia="ru-RU"/>
              </w:rPr>
              <w:instrText>cw</w:instrText>
            </w:r>
            <w:r w:rsidRPr="00215AE0">
              <w:rPr>
                <w:lang w:eastAsia="ru-RU"/>
              </w:rPr>
              <w:instrText>&amp;</w:instrText>
            </w:r>
            <w:r w:rsidRPr="00215AE0">
              <w:rPr>
                <w:lang w:val="ru-RU" w:eastAsia="ru-RU"/>
              </w:rPr>
              <w:instrText>sig</w:instrText>
            </w:r>
            <w:r w:rsidRPr="00215AE0">
              <w:rPr>
                <w:lang w:eastAsia="ru-RU"/>
              </w:rPr>
              <w:instrText>=</w:instrText>
            </w:r>
            <w:r w:rsidRPr="00215AE0">
              <w:rPr>
                <w:lang w:val="ru-RU" w:eastAsia="ru-RU"/>
              </w:rPr>
              <w:instrText>AOD</w:instrText>
            </w:r>
            <w:r w:rsidRPr="00215AE0">
              <w:rPr>
                <w:lang w:eastAsia="ru-RU"/>
              </w:rPr>
              <w:instrText>64_1</w:instrText>
            </w:r>
            <w:r w:rsidRPr="00215AE0">
              <w:rPr>
                <w:lang w:val="ru-RU" w:eastAsia="ru-RU"/>
              </w:rPr>
              <w:instrText>riQCW</w:instrText>
            </w:r>
            <w:r w:rsidRPr="00215AE0">
              <w:rPr>
                <w:lang w:eastAsia="ru-RU"/>
              </w:rPr>
              <w:instrText>3</w:instrText>
            </w:r>
            <w:r w:rsidRPr="00215AE0">
              <w:rPr>
                <w:lang w:val="ru-RU" w:eastAsia="ru-RU"/>
              </w:rPr>
              <w:instrText>wBi</w:instrText>
            </w:r>
            <w:r w:rsidRPr="00215AE0">
              <w:rPr>
                <w:lang w:eastAsia="ru-RU"/>
              </w:rPr>
              <w:instrText>6</w:instrText>
            </w:r>
            <w:r w:rsidRPr="00215AE0">
              <w:rPr>
                <w:lang w:val="ru-RU" w:eastAsia="ru-RU"/>
              </w:rPr>
              <w:instrText>uxjyPrNroWWGMqVOQ</w:instrText>
            </w:r>
            <w:r w:rsidRPr="00215AE0">
              <w:rPr>
                <w:lang w:eastAsia="ru-RU"/>
              </w:rPr>
              <w:instrText>&amp;</w:instrText>
            </w:r>
            <w:r w:rsidRPr="00215AE0">
              <w:rPr>
                <w:lang w:val="ru-RU" w:eastAsia="ru-RU"/>
              </w:rPr>
              <w:instrText>ctype</w:instrText>
            </w:r>
            <w:r w:rsidRPr="00215AE0">
              <w:rPr>
                <w:lang w:eastAsia="ru-RU"/>
              </w:rPr>
              <w:instrText>=5&amp;</w:instrText>
            </w:r>
            <w:r w:rsidRPr="00215AE0">
              <w:rPr>
                <w:lang w:val="ru-RU" w:eastAsia="ru-RU"/>
              </w:rPr>
              <w:instrText>q</w:instrText>
            </w:r>
            <w:r w:rsidRPr="00215AE0">
              <w:rPr>
                <w:lang w:eastAsia="ru-RU"/>
              </w:rPr>
              <w:instrText>=&amp;</w:instrText>
            </w:r>
            <w:r w:rsidRPr="00215AE0">
              <w:rPr>
                <w:lang w:val="ru-RU" w:eastAsia="ru-RU"/>
              </w:rPr>
              <w:instrText>ved</w:instrText>
            </w:r>
            <w:r w:rsidRPr="00215AE0">
              <w:rPr>
                <w:lang w:eastAsia="ru-RU"/>
              </w:rPr>
              <w:instrText>=0</w:instrText>
            </w:r>
            <w:r w:rsidRPr="00215AE0">
              <w:rPr>
                <w:lang w:val="ru-RU" w:eastAsia="ru-RU"/>
              </w:rPr>
              <w:instrText>ahUKEwj</w:instrText>
            </w:r>
            <w:r w:rsidRPr="00215AE0">
              <w:rPr>
                <w:lang w:eastAsia="ru-RU"/>
              </w:rPr>
              <w:instrText>2</w:instrText>
            </w:r>
            <w:r w:rsidRPr="00215AE0">
              <w:rPr>
                <w:lang w:val="ru-RU" w:eastAsia="ru-RU"/>
              </w:rPr>
              <w:instrText>zars</w:instrText>
            </w:r>
            <w:r w:rsidRPr="00215AE0">
              <w:rPr>
                <w:lang w:eastAsia="ru-RU"/>
              </w:rPr>
              <w:instrText>8</w:instrText>
            </w:r>
            <w:r w:rsidRPr="00215AE0">
              <w:rPr>
                <w:lang w:val="ru-RU" w:eastAsia="ru-RU"/>
              </w:rPr>
              <w:instrText>tvzAhXS</w:instrText>
            </w:r>
            <w:r w:rsidRPr="00215AE0">
              <w:rPr>
                <w:lang w:eastAsia="ru-RU"/>
              </w:rPr>
              <w:instrText>_7</w:instrText>
            </w:r>
            <w:r w:rsidRPr="00215AE0">
              <w:rPr>
                <w:lang w:val="ru-RU" w:eastAsia="ru-RU"/>
              </w:rPr>
              <w:instrText>sIHfzwDBUQ</w:instrText>
            </w:r>
            <w:r w:rsidRPr="00215AE0">
              <w:rPr>
                <w:lang w:eastAsia="ru-RU"/>
              </w:rPr>
              <w:instrText>2</w:instrText>
            </w:r>
            <w:r w:rsidRPr="00215AE0">
              <w:rPr>
                <w:lang w:val="ru-RU" w:eastAsia="ru-RU"/>
              </w:rPr>
              <w:instrText>CkI</w:instrText>
            </w:r>
            <w:r w:rsidRPr="00215AE0">
              <w:rPr>
                <w:lang w:eastAsia="ru-RU"/>
              </w:rPr>
              <w:instrText>_</w:instrText>
            </w:r>
            <w:r w:rsidRPr="00215AE0">
              <w:rPr>
                <w:lang w:val="ru-RU" w:eastAsia="ru-RU"/>
              </w:rPr>
              <w:instrText>gU</w:instrText>
            </w:r>
            <w:r w:rsidRPr="00215AE0">
              <w:rPr>
                <w:lang w:eastAsia="ru-RU"/>
              </w:rPr>
              <w:instrText>&amp;</w:instrText>
            </w:r>
            <w:r w:rsidRPr="00215AE0">
              <w:rPr>
                <w:lang w:val="ru-RU" w:eastAsia="ru-RU"/>
              </w:rPr>
              <w:instrText>adurl</w:instrText>
            </w:r>
            <w:r w:rsidRPr="00215AE0">
              <w:rPr>
                <w:lang w:eastAsia="ru-RU"/>
              </w:rPr>
              <w:instrText xml:space="preserve">=" </w:instrText>
            </w:r>
            <w:r w:rsidRPr="00215AE0">
              <w:rPr>
                <w:lang w:val="ru-RU" w:eastAsia="ru-RU"/>
              </w:rPr>
              <w:fldChar w:fldCharType="separate"/>
            </w:r>
            <w:proofErr w:type="spellStart"/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>Мяч</w:t>
            </w:r>
            <w:proofErr w:type="spellEnd"/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>волейбольный</w:t>
            </w:r>
            <w:proofErr w:type="spellEnd"/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15AE0">
              <w:rPr>
                <w:color w:val="202124"/>
                <w:spacing w:val="3"/>
                <w:shd w:val="clear" w:color="auto" w:fill="FFFFFF"/>
                <w:lang w:val="ru-RU" w:eastAsia="ru-RU"/>
              </w:rPr>
              <w:t>Mikasa</w:t>
            </w:r>
            <w:proofErr w:type="spellEnd"/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 xml:space="preserve"> </w:t>
            </w:r>
            <w:r w:rsidRPr="00215AE0">
              <w:rPr>
                <w:color w:val="202124"/>
                <w:spacing w:val="3"/>
                <w:shd w:val="clear" w:color="auto" w:fill="FFFFFF"/>
                <w:lang w:val="ru-RU" w:eastAsia="ru-RU"/>
              </w:rPr>
              <w:t>VB</w:t>
            </w:r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 xml:space="preserve">-1845 </w:t>
            </w:r>
            <w:r w:rsidRPr="00215AE0">
              <w:rPr>
                <w:color w:val="202124"/>
                <w:spacing w:val="3"/>
                <w:shd w:val="clear" w:color="auto" w:fill="FFFFFF"/>
                <w:lang w:val="ru-RU" w:eastAsia="ru-RU"/>
              </w:rPr>
              <w:t>MVA</w:t>
            </w:r>
            <w:r w:rsidRPr="00215AE0">
              <w:rPr>
                <w:color w:val="202124"/>
                <w:spacing w:val="3"/>
                <w:shd w:val="clear" w:color="auto" w:fill="FFFFFF"/>
                <w:lang w:eastAsia="ru-RU"/>
              </w:rPr>
              <w:t>-310</w:t>
            </w:r>
          </w:p>
          <w:p w:rsidR="003376E8" w:rsidRDefault="00215AE0" w:rsidP="00215AE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215AE0">
              <w:rPr>
                <w:lang w:val="ru-RU"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215AE0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B20A0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</w:t>
            </w:r>
            <w:r w:rsidR="00D102DC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B20A0C" w:rsidP="006401D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800</w:t>
            </w:r>
            <w:r w:rsidR="00D102DC">
              <w:rPr>
                <w:highlight w:val="white"/>
              </w:rPr>
              <w:t xml:space="preserve"> </w:t>
            </w:r>
          </w:p>
        </w:tc>
      </w:tr>
      <w:tr w:rsidR="003376E8" w:rsidTr="00154529">
        <w:trPr>
          <w:trHeight w:val="15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E8" w:rsidRDefault="003376E8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E8" w:rsidRDefault="00EA78BD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Розмітка для пляжного </w:t>
            </w:r>
            <w:r w:rsidRPr="00D93A1A">
              <w:rPr>
                <w:highlight w:val="white"/>
              </w:rPr>
              <w:t xml:space="preserve">волейболу </w:t>
            </w:r>
            <w:r w:rsidRPr="00D93A1A">
              <w:rPr>
                <w:color w:val="222222"/>
                <w:shd w:val="clear" w:color="auto" w:fill="FFFFFF"/>
              </w:rPr>
              <w:t xml:space="preserve">  «СТАНДАРТ»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E8" w:rsidRDefault="003376E8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E8" w:rsidRDefault="00D93A1A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E8" w:rsidRDefault="00D102DC" w:rsidP="00D93A1A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850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E8" w:rsidRDefault="00D102DC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850</w:t>
            </w:r>
          </w:p>
        </w:tc>
      </w:tr>
      <w:tr w:rsidR="00D102DC" w:rsidTr="00154529">
        <w:trPr>
          <w:trHeight w:val="21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2DC" w:rsidRDefault="00D102DC" w:rsidP="00D102DC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Земляні роботи (</w:t>
            </w:r>
            <w:proofErr w:type="spellStart"/>
            <w:r>
              <w:rPr>
                <w:highlight w:val="white"/>
              </w:rPr>
              <w:t>вирівнення</w:t>
            </w:r>
            <w:proofErr w:type="spellEnd"/>
            <w:r>
              <w:rPr>
                <w:highlight w:val="white"/>
              </w:rPr>
              <w:t xml:space="preserve"> ділянки)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м2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D102DC" w:rsidP="006401D0">
            <w:pPr>
              <w:tabs>
                <w:tab w:val="left" w:pos="284"/>
              </w:tabs>
              <w:rPr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6401D0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F426A9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000</w:t>
            </w:r>
          </w:p>
        </w:tc>
      </w:tr>
      <w:tr w:rsidR="00D102DC" w:rsidTr="00154529">
        <w:trPr>
          <w:trHeight w:val="21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2DC" w:rsidRDefault="00D102DC" w:rsidP="00D102DC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B20A0C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Доставка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B20A0C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B20A0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D102DC" w:rsidP="006401D0">
            <w:pPr>
              <w:tabs>
                <w:tab w:val="left" w:pos="284"/>
              </w:tabs>
              <w:jc w:val="right"/>
              <w:rPr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B20A0C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750 </w:t>
            </w:r>
          </w:p>
        </w:tc>
      </w:tr>
      <w:tr w:rsidR="00D102DC" w:rsidTr="00154529">
        <w:trPr>
          <w:trHeight w:val="215"/>
        </w:trPr>
        <w:tc>
          <w:tcPr>
            <w:tcW w:w="9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2DC" w:rsidRDefault="00D102DC" w:rsidP="006401D0">
            <w:pPr>
              <w:tabs>
                <w:tab w:val="left" w:pos="284"/>
              </w:tabs>
              <w:jc w:val="right"/>
              <w:rPr>
                <w:highlight w:val="white"/>
              </w:rPr>
            </w:pPr>
            <w:r>
              <w:rPr>
                <w:highlight w:val="white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2DC" w:rsidRDefault="00B20A0C" w:rsidP="00B20A0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12 000</w:t>
            </w:r>
          </w:p>
        </w:tc>
      </w:tr>
    </w:tbl>
    <w:p w:rsidR="003376E8" w:rsidRDefault="003376E8" w:rsidP="003376E8">
      <w:pPr>
        <w:jc w:val="both"/>
        <w:rPr>
          <w:b/>
        </w:rPr>
      </w:pPr>
    </w:p>
    <w:p w:rsidR="003376E8" w:rsidRDefault="003376E8" w:rsidP="003376E8">
      <w:pPr>
        <w:jc w:val="both"/>
        <w:rPr>
          <w:b/>
        </w:rPr>
      </w:pPr>
    </w:p>
    <w:p w:rsidR="003376E8" w:rsidRDefault="003376E8" w:rsidP="003376E8">
      <w:pPr>
        <w:jc w:val="both"/>
        <w:rPr>
          <w:b/>
        </w:rPr>
      </w:pPr>
    </w:p>
    <w:p w:rsidR="003376E8" w:rsidRDefault="003376E8" w:rsidP="00EA78BD">
      <w:pPr>
        <w:jc w:val="both"/>
      </w:pPr>
      <w:r>
        <w:rPr>
          <w:b/>
        </w:rPr>
        <w:lastRenderedPageBreak/>
        <w:t xml:space="preserve">13. Чи потребує </w:t>
      </w: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додаткових коштів на утримання об’єкта, що є</w:t>
      </w:r>
      <w:r w:rsidR="00B15807">
        <w:rPr>
          <w:b/>
        </w:rPr>
        <w:t xml:space="preserve"> результатом реалізації </w:t>
      </w:r>
      <w:proofErr w:type="spellStart"/>
      <w:r w:rsidR="00B15807">
        <w:rPr>
          <w:b/>
        </w:rPr>
        <w:t>проєкту</w:t>
      </w:r>
      <w:proofErr w:type="spellEnd"/>
      <w:r>
        <w:rPr>
          <w:b/>
        </w:rPr>
        <w:t>?</w:t>
      </w:r>
      <w:r w:rsidR="00EA78BD">
        <w:t xml:space="preserve"> </w:t>
      </w:r>
      <w:r w:rsidR="00EA78BD">
        <w:rPr>
          <w:b/>
          <w:i/>
          <w:u w:val="single"/>
        </w:rPr>
        <w:t>Ні</w:t>
      </w:r>
      <w:r>
        <w:rPr>
          <w:b/>
          <w:i/>
          <w:u w:val="single"/>
        </w:rPr>
        <w:t>.</w:t>
      </w:r>
    </w:p>
    <w:p w:rsidR="003376E8" w:rsidRDefault="003376E8" w:rsidP="003376E8">
      <w:pPr>
        <w:ind w:hanging="2"/>
        <w:jc w:val="both"/>
      </w:pPr>
    </w:p>
    <w:p w:rsidR="003376E8" w:rsidRDefault="003376E8" w:rsidP="003376E8">
      <w:pPr>
        <w:ind w:hanging="2"/>
        <w:rPr>
          <w:i/>
        </w:rPr>
      </w:pPr>
    </w:p>
    <w:p w:rsidR="003376E8" w:rsidRDefault="003376E8" w:rsidP="00EA78BD">
      <w:pPr>
        <w:rPr>
          <w:b/>
        </w:rPr>
      </w:pPr>
    </w:p>
    <w:p w:rsidR="003376E8" w:rsidRDefault="003376E8" w:rsidP="00EA78BD">
      <w:pPr>
        <w:ind w:hanging="2"/>
        <w:rPr>
          <w:b/>
        </w:rPr>
      </w:pPr>
      <w:r>
        <w:rPr>
          <w:b/>
        </w:rPr>
        <w:t>14. Додатки</w:t>
      </w:r>
      <w:r>
        <w:rPr>
          <w:i/>
        </w:rPr>
        <w:t xml:space="preserve"> (фотографії, малюнки, схеми, описи, графічні зображення, додаткові пояснення тощо), </w:t>
      </w:r>
      <w:r>
        <w:rPr>
          <w:b/>
        </w:rPr>
        <w:t>вказати перелік:</w:t>
      </w:r>
    </w:p>
    <w:p w:rsidR="00D93A1A" w:rsidRDefault="00D93A1A" w:rsidP="00EA78BD">
      <w:pPr>
        <w:ind w:hanging="2"/>
        <w:rPr>
          <w:b/>
        </w:rPr>
      </w:pPr>
    </w:p>
    <w:p w:rsidR="00D93A1A" w:rsidRDefault="00D93A1A" w:rsidP="00EA78BD">
      <w:pPr>
        <w:ind w:hanging="2"/>
        <w:rPr>
          <w:b/>
        </w:rPr>
      </w:pPr>
    </w:p>
    <w:p w:rsidR="00D93A1A" w:rsidRDefault="00D93A1A" w:rsidP="00EA78BD">
      <w:pPr>
        <w:ind w:hanging="2"/>
        <w:rPr>
          <w:b/>
        </w:rPr>
      </w:pPr>
    </w:p>
    <w:p w:rsidR="00D93A1A" w:rsidRPr="00EA78BD" w:rsidRDefault="00D93A1A" w:rsidP="00EA78BD">
      <w:pPr>
        <w:ind w:hanging="2"/>
      </w:pPr>
    </w:p>
    <w:p w:rsidR="00D93A1A" w:rsidRDefault="00D93A1A" w:rsidP="003376E8">
      <w:pPr>
        <w:jc w:val="center"/>
        <w:rPr>
          <w:b/>
        </w:rPr>
      </w:pPr>
    </w:p>
    <w:p w:rsidR="00B15807" w:rsidRDefault="00B15807" w:rsidP="003376E8">
      <w:pPr>
        <w:jc w:val="center"/>
        <w:rPr>
          <w:b/>
        </w:rPr>
      </w:pPr>
    </w:p>
    <w:p w:rsidR="00B15807" w:rsidRDefault="00B15807" w:rsidP="003376E8">
      <w:pPr>
        <w:jc w:val="center"/>
        <w:rPr>
          <w:b/>
        </w:rPr>
      </w:pPr>
    </w:p>
    <w:p w:rsidR="00B15807" w:rsidRDefault="00B15807" w:rsidP="003376E8">
      <w:pPr>
        <w:jc w:val="center"/>
        <w:rPr>
          <w:b/>
        </w:rPr>
      </w:pPr>
    </w:p>
    <w:p w:rsidR="00E42C0A" w:rsidRDefault="00E42C0A" w:rsidP="00D102DC">
      <w:pPr>
        <w:rPr>
          <w:b/>
        </w:rPr>
      </w:pPr>
    </w:p>
    <w:p w:rsidR="00D102DC" w:rsidRDefault="00D102DC" w:rsidP="00D102DC">
      <w:pPr>
        <w:rPr>
          <w:b/>
        </w:rPr>
      </w:pPr>
    </w:p>
    <w:p w:rsidR="00386B27" w:rsidRDefault="00386B27" w:rsidP="00D102DC">
      <w:pPr>
        <w:rPr>
          <w:b/>
        </w:rPr>
      </w:pPr>
    </w:p>
    <w:p w:rsidR="00386B27" w:rsidRDefault="00386B27" w:rsidP="00D102DC">
      <w:pPr>
        <w:rPr>
          <w:b/>
        </w:rPr>
      </w:pPr>
    </w:p>
    <w:p w:rsidR="00B15807" w:rsidRDefault="00B15807" w:rsidP="003376E8">
      <w:pPr>
        <w:jc w:val="center"/>
        <w:rPr>
          <w:b/>
        </w:rPr>
      </w:pPr>
    </w:p>
    <w:p w:rsidR="003376E8" w:rsidRDefault="003376E8" w:rsidP="003376E8">
      <w:pPr>
        <w:jc w:val="center"/>
        <w:rPr>
          <w:b/>
        </w:rPr>
      </w:pPr>
      <w:r>
        <w:rPr>
          <w:b/>
        </w:rPr>
        <w:t>Додаток 1</w:t>
      </w:r>
    </w:p>
    <w:p w:rsidR="00D93A1A" w:rsidRDefault="00D93A1A" w:rsidP="003376E8">
      <w:pPr>
        <w:jc w:val="center"/>
        <w:rPr>
          <w:b/>
        </w:rPr>
      </w:pPr>
    </w:p>
    <w:p w:rsidR="00EA78BD" w:rsidRDefault="00EA78BD" w:rsidP="003376E8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781675" cy="2855258"/>
            <wp:effectExtent l="0" t="0" r="0" b="2540"/>
            <wp:docPr id="3" name="Рисунок 3" descr="D:\dektop\1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ktop\1пол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88" cy="28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60" w:rsidRDefault="008F6360"/>
    <w:p w:rsidR="00EA78BD" w:rsidRDefault="00EA78BD"/>
    <w:p w:rsidR="00D93A1A" w:rsidRDefault="00D93A1A"/>
    <w:p w:rsidR="00D93A1A" w:rsidRDefault="00D93A1A" w:rsidP="00D93A1A">
      <w:pPr>
        <w:jc w:val="center"/>
        <w:rPr>
          <w:b/>
        </w:rPr>
      </w:pPr>
      <w:r>
        <w:rPr>
          <w:b/>
        </w:rPr>
        <w:t>Додаток 2</w:t>
      </w:r>
    </w:p>
    <w:p w:rsidR="00D93A1A" w:rsidRDefault="00D93A1A" w:rsidP="00D93A1A">
      <w:pPr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4581572" cy="3924300"/>
            <wp:effectExtent l="0" t="0" r="9525" b="0"/>
            <wp:docPr id="4" name="Рисунок 4" descr="D:\dektop\розмі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ktop\розміт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14" cy="39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07" w:rsidRDefault="00B15807" w:rsidP="00D93A1A">
      <w:pPr>
        <w:jc w:val="center"/>
        <w:rPr>
          <w:b/>
        </w:rPr>
      </w:pPr>
    </w:p>
    <w:p w:rsidR="00B15807" w:rsidRDefault="00B15807" w:rsidP="00D93A1A">
      <w:pPr>
        <w:jc w:val="center"/>
        <w:rPr>
          <w:b/>
        </w:rPr>
      </w:pPr>
    </w:p>
    <w:p w:rsidR="00B15807" w:rsidRDefault="00B15807" w:rsidP="00D93A1A">
      <w:pPr>
        <w:jc w:val="center"/>
        <w:rPr>
          <w:b/>
        </w:rPr>
      </w:pPr>
    </w:p>
    <w:p w:rsidR="00B15807" w:rsidRDefault="00B15807" w:rsidP="00D93A1A">
      <w:pPr>
        <w:jc w:val="center"/>
        <w:rPr>
          <w:b/>
        </w:rPr>
      </w:pPr>
    </w:p>
    <w:p w:rsidR="00B15807" w:rsidRDefault="00B15807" w:rsidP="00D93A1A">
      <w:pPr>
        <w:jc w:val="center"/>
        <w:rPr>
          <w:b/>
        </w:rPr>
      </w:pPr>
    </w:p>
    <w:p w:rsidR="00B15807" w:rsidRDefault="00B15807" w:rsidP="00D93A1A">
      <w:pPr>
        <w:jc w:val="center"/>
        <w:rPr>
          <w:b/>
        </w:rPr>
      </w:pPr>
    </w:p>
    <w:p w:rsidR="00B15807" w:rsidRDefault="00B15807" w:rsidP="00D93A1A">
      <w:pPr>
        <w:jc w:val="center"/>
        <w:rPr>
          <w:b/>
        </w:rPr>
      </w:pPr>
    </w:p>
    <w:p w:rsidR="00D93A1A" w:rsidRDefault="00D93A1A" w:rsidP="00D93A1A">
      <w:pPr>
        <w:jc w:val="center"/>
        <w:rPr>
          <w:b/>
        </w:rPr>
      </w:pPr>
      <w:r>
        <w:rPr>
          <w:b/>
        </w:rPr>
        <w:t>Додаток 3</w:t>
      </w:r>
    </w:p>
    <w:p w:rsidR="00D93A1A" w:rsidRDefault="00D93A1A" w:rsidP="00D93A1A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3476625" cy="3476625"/>
            <wp:effectExtent l="0" t="0" r="9525" b="9525"/>
            <wp:docPr id="5" name="Рисунок 5" descr="D:\dektop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ktop\мя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8" cy="34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A" w:rsidRDefault="00D93A1A" w:rsidP="00D93A1A">
      <w:pPr>
        <w:jc w:val="center"/>
        <w:rPr>
          <w:b/>
        </w:rPr>
      </w:pPr>
    </w:p>
    <w:p w:rsidR="00D93A1A" w:rsidRDefault="00D93A1A" w:rsidP="00D93A1A">
      <w:pPr>
        <w:jc w:val="center"/>
        <w:rPr>
          <w:b/>
        </w:rPr>
      </w:pPr>
    </w:p>
    <w:p w:rsidR="00D93A1A" w:rsidRDefault="00D93A1A" w:rsidP="00D93A1A">
      <w:pPr>
        <w:jc w:val="center"/>
        <w:rPr>
          <w:b/>
        </w:rPr>
      </w:pPr>
      <w:r>
        <w:rPr>
          <w:b/>
        </w:rPr>
        <w:t>Додаток 4</w:t>
      </w:r>
    </w:p>
    <w:p w:rsidR="00D93A1A" w:rsidRDefault="00D93A1A" w:rsidP="00D93A1A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543550" cy="4476750"/>
            <wp:effectExtent l="0" t="0" r="0" b="0"/>
            <wp:docPr id="6" name="Рисунок 6" descr="D:\dektop\сі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ktop\сіт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A" w:rsidRDefault="00D93A1A"/>
    <w:sectPr w:rsidR="00D9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8"/>
    <w:rsid w:val="00132208"/>
    <w:rsid w:val="0014494A"/>
    <w:rsid w:val="00154529"/>
    <w:rsid w:val="00215AE0"/>
    <w:rsid w:val="00325EF5"/>
    <w:rsid w:val="00332F09"/>
    <w:rsid w:val="003376E8"/>
    <w:rsid w:val="00386B27"/>
    <w:rsid w:val="00475C8C"/>
    <w:rsid w:val="00521100"/>
    <w:rsid w:val="00547CA5"/>
    <w:rsid w:val="005C70F2"/>
    <w:rsid w:val="007920A4"/>
    <w:rsid w:val="00814C89"/>
    <w:rsid w:val="008F6360"/>
    <w:rsid w:val="009254D4"/>
    <w:rsid w:val="00B15807"/>
    <w:rsid w:val="00B20A0C"/>
    <w:rsid w:val="00D102DC"/>
    <w:rsid w:val="00D93A1A"/>
    <w:rsid w:val="00E2481C"/>
    <w:rsid w:val="00E42C0A"/>
    <w:rsid w:val="00E52B21"/>
    <w:rsid w:val="00EA78BD"/>
    <w:rsid w:val="00F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FDCF"/>
  <w15:docId w15:val="{D4B31C20-1CC4-4132-BA3F-B0B9748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link w:val="40"/>
    <w:uiPriority w:val="9"/>
    <w:qFormat/>
    <w:rsid w:val="00215AE0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E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6E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215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</dc:creator>
  <cp:lastModifiedBy>НІІВ</cp:lastModifiedBy>
  <cp:revision>2</cp:revision>
  <dcterms:created xsi:type="dcterms:W3CDTF">2021-11-09T07:06:00Z</dcterms:created>
  <dcterms:modified xsi:type="dcterms:W3CDTF">2021-11-09T07:06:00Z</dcterms:modified>
</cp:coreProperties>
</file>