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FC4C" w14:textId="533E4C43" w:rsidR="00145A6E" w:rsidRPr="00145A6E" w:rsidRDefault="00145A6E" w:rsidP="0014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5A6E">
        <w:rPr>
          <w:rFonts w:ascii="Times New Roman" w:hAnsi="Times New Roman" w:cs="Times New Roman"/>
          <w:sz w:val="28"/>
          <w:szCs w:val="28"/>
          <w:lang w:val="uk-UA"/>
        </w:rPr>
        <w:t>Деталізаці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45A6E">
        <w:rPr>
          <w:rFonts w:ascii="Times New Roman" w:hAnsi="Times New Roman" w:cs="Times New Roman"/>
          <w:sz w:val="28"/>
          <w:szCs w:val="28"/>
          <w:lang w:val="uk-UA"/>
        </w:rPr>
        <w:t xml:space="preserve"> бюджету проекту «Комфортна перерва»</w:t>
      </w:r>
    </w:p>
    <w:p w14:paraId="2B8900B5" w14:textId="77777777" w:rsidR="00145A6E" w:rsidRPr="00145A6E" w:rsidRDefault="00145A6E" w:rsidP="0014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145A6E" w:rsidRPr="00145A6E" w14:paraId="2D1EBDC6" w14:textId="77777777" w:rsidTr="00145A6E">
        <w:trPr>
          <w:trHeight w:val="811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B104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№</w:t>
            </w:r>
          </w:p>
          <w:p w14:paraId="008BAAA8" w14:textId="511178DC" w:rsidR="00145A6E" w:rsidRPr="00145A6E" w:rsidRDefault="00145A6E" w:rsidP="00145A6E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пор.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8D28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Найменування</w:t>
            </w:r>
          </w:p>
          <w:p w14:paraId="2176479C" w14:textId="3C9CD0C3" w:rsidR="00145A6E" w:rsidRPr="00145A6E" w:rsidRDefault="00145A6E" w:rsidP="00145A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витрат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EA89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Одиниця</w:t>
            </w:r>
          </w:p>
          <w:p w14:paraId="1BF8AF18" w14:textId="3B864A03" w:rsidR="00145A6E" w:rsidRPr="00145A6E" w:rsidRDefault="00145A6E" w:rsidP="00145A6E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вимірю-вання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E62A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Кіль-кість,</w:t>
            </w:r>
          </w:p>
          <w:p w14:paraId="12572CF7" w14:textId="7E0641A6" w:rsidR="00145A6E" w:rsidRPr="00145A6E" w:rsidRDefault="00145A6E" w:rsidP="00145A6E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CA96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Вартість за</w:t>
            </w:r>
          </w:p>
          <w:p w14:paraId="76BCA193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одиницю,</w:t>
            </w:r>
          </w:p>
          <w:p w14:paraId="3D8F7060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E2F9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Всього,</w:t>
            </w:r>
          </w:p>
          <w:p w14:paraId="48CE4AF7" w14:textId="77777777" w:rsidR="00145A6E" w:rsidRPr="00145A6E" w:rsidRDefault="00145A6E" w:rsidP="0068764F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5A6E">
              <w:rPr>
                <w:rFonts w:ascii="Times New Roman" w:hAnsi="Times New Roman" w:cs="Times New Roman"/>
              </w:rPr>
              <w:t>грн</w:t>
            </w:r>
          </w:p>
        </w:tc>
      </w:tr>
      <w:tr w:rsidR="00145A6E" w:rsidRPr="00145A6E" w14:paraId="2C1BBC3B" w14:textId="77777777" w:rsidTr="0068764F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18D1" w14:textId="77777777" w:rsidR="00145A6E" w:rsidRPr="00145A6E" w:rsidRDefault="00145A6E" w:rsidP="0068764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D321" w14:textId="77777777" w:rsidR="00145A6E" w:rsidRPr="00145A6E" w:rsidRDefault="00145A6E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Стіл учнівський трикутний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8496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420A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416A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2300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59CB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13800</w:t>
            </w:r>
          </w:p>
        </w:tc>
      </w:tr>
      <w:tr w:rsidR="00145A6E" w:rsidRPr="00145A6E" w14:paraId="7466702E" w14:textId="77777777" w:rsidTr="0068764F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E419" w14:textId="77777777" w:rsidR="00145A6E" w:rsidRPr="00145A6E" w:rsidRDefault="00145A6E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638F" w14:textId="77777777" w:rsidR="00145A6E" w:rsidRPr="00145A6E" w:rsidRDefault="00145A6E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Лава шкільна без спинки 3-місцева з регульованою висотою каркасу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1B92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99D7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12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92DE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750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063F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9000</w:t>
            </w:r>
          </w:p>
        </w:tc>
      </w:tr>
      <w:tr w:rsidR="00145A6E" w:rsidRPr="00145A6E" w14:paraId="347D83E0" w14:textId="77777777" w:rsidTr="0068764F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97FD" w14:textId="77777777" w:rsidR="00145A6E" w:rsidRPr="00145A6E" w:rsidRDefault="00145A6E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3.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8160" w14:textId="77777777" w:rsidR="00145A6E" w:rsidRPr="00145A6E" w:rsidRDefault="00145A6E" w:rsidP="006876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Дитячий пуф «Трапеція» в різних кольорах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301E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CCA2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12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45AE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1000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1474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12000</w:t>
            </w:r>
          </w:p>
        </w:tc>
      </w:tr>
      <w:tr w:rsidR="00145A6E" w:rsidRPr="00145A6E" w14:paraId="526941FF" w14:textId="77777777" w:rsidTr="0068764F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0B21" w14:textId="77777777" w:rsidR="00145A6E" w:rsidRPr="00145A6E" w:rsidRDefault="00145A6E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4.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DA42" w14:textId="77777777" w:rsidR="00145A6E" w:rsidRPr="00145A6E" w:rsidRDefault="00145A6E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Монтаж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1E0C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86CD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5B84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7FCA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2000</w:t>
            </w:r>
          </w:p>
        </w:tc>
      </w:tr>
      <w:tr w:rsidR="00145A6E" w:rsidRPr="00145A6E" w14:paraId="779F7C83" w14:textId="77777777" w:rsidTr="0068764F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B6C5" w14:textId="77777777" w:rsidR="00145A6E" w:rsidRPr="00145A6E" w:rsidRDefault="00145A6E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5.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62F4" w14:textId="77777777" w:rsidR="00145A6E" w:rsidRPr="00145A6E" w:rsidRDefault="00145A6E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Доставка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1E1A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C833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36EE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F93E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2000</w:t>
            </w:r>
          </w:p>
        </w:tc>
      </w:tr>
      <w:tr w:rsidR="00145A6E" w:rsidRPr="00145A6E" w14:paraId="63AEA88B" w14:textId="77777777" w:rsidTr="0068764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A83F" w14:textId="77777777" w:rsidR="00145A6E" w:rsidRPr="00145A6E" w:rsidRDefault="00145A6E" w:rsidP="0068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6.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600F" w14:textId="77777777" w:rsidR="00145A6E" w:rsidRPr="00145A6E" w:rsidRDefault="00145A6E" w:rsidP="0068764F">
            <w:pPr>
              <w:tabs>
                <w:tab w:val="left" w:pos="284"/>
              </w:tabs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Кошти резерву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2439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7374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ED53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6E3B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3000</w:t>
            </w:r>
          </w:p>
        </w:tc>
      </w:tr>
      <w:tr w:rsidR="00145A6E" w:rsidRPr="00145A6E" w14:paraId="1A08836B" w14:textId="77777777" w:rsidTr="0068764F">
        <w:trPr>
          <w:trHeight w:val="375"/>
        </w:trPr>
        <w:tc>
          <w:tcPr>
            <w:tcW w:w="82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D7E7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Всього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98FB" w14:textId="77777777" w:rsidR="00145A6E" w:rsidRPr="00145A6E" w:rsidRDefault="00145A6E" w:rsidP="0068764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45A6E">
              <w:rPr>
                <w:rFonts w:ascii="Times New Roman" w:hAnsi="Times New Roman" w:cs="Times New Roman"/>
                <w:highlight w:val="white"/>
              </w:rPr>
              <w:t>41800</w:t>
            </w:r>
          </w:p>
        </w:tc>
      </w:tr>
    </w:tbl>
    <w:p w14:paraId="692D9280" w14:textId="61B76BA0" w:rsidR="00145A6E" w:rsidRPr="00145A6E" w:rsidRDefault="00145A6E">
      <w:pPr>
        <w:rPr>
          <w:rFonts w:ascii="Times New Roman" w:hAnsi="Times New Roman" w:cs="Times New Roman"/>
          <w:lang w:val="uk-UA"/>
        </w:rPr>
      </w:pPr>
    </w:p>
    <w:p w14:paraId="493E2035" w14:textId="77777777" w:rsidR="00145A6E" w:rsidRPr="00145A6E" w:rsidRDefault="00145A6E">
      <w:pPr>
        <w:rPr>
          <w:rFonts w:ascii="Times New Roman" w:hAnsi="Times New Roman" w:cs="Times New Roman"/>
        </w:rPr>
      </w:pPr>
    </w:p>
    <w:sectPr w:rsidR="00145A6E" w:rsidRPr="0014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6E"/>
    <w:rsid w:val="001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71F"/>
  <w15:chartTrackingRefBased/>
  <w15:docId w15:val="{642F3F0C-B3E8-4F4B-86D1-66D5C95D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2021-11-01T13:32:00Z</dcterms:created>
  <dcterms:modified xsi:type="dcterms:W3CDTF">2021-11-01T13:34:00Z</dcterms:modified>
</cp:coreProperties>
</file>