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84" w:rsidRDefault="005C2484" w:rsidP="005C248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center"/>
        <w:rPr>
          <w:i/>
          <w:lang w:val="en-US"/>
        </w:rPr>
      </w:pPr>
      <w:r w:rsidRPr="005A6CC5">
        <w:rPr>
          <w:b/>
        </w:rPr>
        <w:t>Орієнтовна вартість (кошторис) проєкту</w:t>
      </w:r>
    </w:p>
    <w:p w:rsidR="00AD1CDA" w:rsidRDefault="00AD1CDA" w:rsidP="00AD1CD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highlight w:val="white"/>
        </w:rPr>
      </w:pPr>
    </w:p>
    <w:tbl>
      <w:tblPr>
        <w:tblW w:w="9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3754"/>
        <w:gridCol w:w="1302"/>
        <w:gridCol w:w="1002"/>
        <w:gridCol w:w="1482"/>
        <w:gridCol w:w="1325"/>
      </w:tblGrid>
      <w:tr w:rsidR="00AD1CDA" w:rsidTr="00905516">
        <w:trPr>
          <w:trHeight w:val="121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CDA" w:rsidRDefault="00AD1CDA" w:rsidP="00905516">
            <w:pPr>
              <w:tabs>
                <w:tab w:val="left" w:pos="284"/>
              </w:tabs>
              <w:ind w:left="-57" w:right="-57"/>
              <w:jc w:val="center"/>
            </w:pPr>
            <w:r>
              <w:t>№</w:t>
            </w:r>
          </w:p>
          <w:p w:rsidR="00AD1CDA" w:rsidRDefault="00AD1CDA" w:rsidP="00905516">
            <w:pPr>
              <w:tabs>
                <w:tab w:val="left" w:pos="284"/>
              </w:tabs>
              <w:ind w:left="-57" w:right="-57"/>
              <w:jc w:val="center"/>
            </w:pPr>
            <w:r>
              <w:t>пор.</w:t>
            </w:r>
          </w:p>
          <w:p w:rsidR="00AD1CDA" w:rsidRDefault="00AD1CDA" w:rsidP="00905516">
            <w:pPr>
              <w:tabs>
                <w:tab w:val="left" w:pos="284"/>
              </w:tabs>
              <w:ind w:left="-57" w:right="-57"/>
              <w:jc w:val="center"/>
            </w:pP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CDA" w:rsidRDefault="00AD1CDA" w:rsidP="00905516">
            <w:pPr>
              <w:tabs>
                <w:tab w:val="left" w:pos="284"/>
              </w:tabs>
              <w:jc w:val="center"/>
            </w:pPr>
            <w:r>
              <w:t>Найменування</w:t>
            </w:r>
          </w:p>
          <w:p w:rsidR="00AD1CDA" w:rsidRDefault="00AD1CDA" w:rsidP="00905516">
            <w:pPr>
              <w:tabs>
                <w:tab w:val="left" w:pos="284"/>
              </w:tabs>
              <w:jc w:val="center"/>
            </w:pPr>
            <w:r>
              <w:t>витрат</w:t>
            </w:r>
          </w:p>
          <w:p w:rsidR="00AD1CDA" w:rsidRDefault="00AD1CDA" w:rsidP="00905516">
            <w:pPr>
              <w:tabs>
                <w:tab w:val="left" w:pos="284"/>
              </w:tabs>
              <w:jc w:val="center"/>
            </w:pPr>
            <w:r>
              <w:t xml:space="preserve"> 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CDA" w:rsidRDefault="00AD1CDA" w:rsidP="00905516">
            <w:pPr>
              <w:tabs>
                <w:tab w:val="left" w:pos="284"/>
              </w:tabs>
              <w:ind w:left="-57" w:right="-57"/>
              <w:jc w:val="center"/>
            </w:pPr>
            <w:r>
              <w:t>Одиниця</w:t>
            </w:r>
          </w:p>
          <w:p w:rsidR="00AD1CDA" w:rsidRDefault="00AD1CDA" w:rsidP="00905516">
            <w:pPr>
              <w:tabs>
                <w:tab w:val="left" w:pos="284"/>
              </w:tabs>
              <w:ind w:left="-57" w:right="-57"/>
              <w:jc w:val="center"/>
            </w:pPr>
            <w:r>
              <w:t>вимірю-</w:t>
            </w:r>
            <w:proofErr w:type="spellStart"/>
            <w:r>
              <w:t>вання</w:t>
            </w:r>
            <w:proofErr w:type="spellEnd"/>
          </w:p>
          <w:p w:rsidR="00AD1CDA" w:rsidRDefault="00AD1CDA" w:rsidP="00905516">
            <w:pPr>
              <w:tabs>
                <w:tab w:val="left" w:pos="284"/>
              </w:tabs>
              <w:ind w:left="-57" w:right="-57"/>
              <w:jc w:val="center"/>
            </w:pPr>
            <w:r>
              <w:t xml:space="preserve"> 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CDA" w:rsidRDefault="00AD1CDA" w:rsidP="00905516">
            <w:pPr>
              <w:tabs>
                <w:tab w:val="left" w:pos="284"/>
              </w:tabs>
              <w:ind w:left="-57" w:right="-57"/>
              <w:jc w:val="center"/>
            </w:pPr>
            <w:r>
              <w:t>Кіль-кість,</w:t>
            </w:r>
          </w:p>
          <w:p w:rsidR="00AD1CDA" w:rsidRDefault="00AD1CDA" w:rsidP="00905516">
            <w:pPr>
              <w:tabs>
                <w:tab w:val="left" w:pos="284"/>
              </w:tabs>
              <w:ind w:left="-57" w:right="-57"/>
              <w:jc w:val="center"/>
            </w:pPr>
            <w:r>
              <w:t>од.</w:t>
            </w:r>
          </w:p>
          <w:p w:rsidR="00AD1CDA" w:rsidRDefault="00AD1CDA" w:rsidP="00905516">
            <w:pPr>
              <w:tabs>
                <w:tab w:val="left" w:pos="284"/>
              </w:tabs>
              <w:ind w:left="-57" w:right="-57"/>
              <w:jc w:val="center"/>
            </w:pPr>
            <w:r>
              <w:t xml:space="preserve">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CDA" w:rsidRDefault="00AD1CDA" w:rsidP="00905516">
            <w:pPr>
              <w:tabs>
                <w:tab w:val="left" w:pos="284"/>
              </w:tabs>
              <w:ind w:left="-57" w:right="-57"/>
              <w:jc w:val="center"/>
            </w:pPr>
            <w:r>
              <w:t>Вартість за</w:t>
            </w:r>
          </w:p>
          <w:p w:rsidR="00AD1CDA" w:rsidRDefault="00AD1CDA" w:rsidP="00905516">
            <w:pPr>
              <w:tabs>
                <w:tab w:val="left" w:pos="284"/>
              </w:tabs>
              <w:ind w:left="-57" w:right="-57"/>
              <w:jc w:val="center"/>
            </w:pPr>
            <w:r>
              <w:t>одиницю,</w:t>
            </w:r>
          </w:p>
          <w:p w:rsidR="00AD1CDA" w:rsidRDefault="00AD1CDA" w:rsidP="00905516">
            <w:pPr>
              <w:tabs>
                <w:tab w:val="left" w:pos="284"/>
              </w:tabs>
              <w:ind w:left="-57" w:right="-57"/>
              <w:jc w:val="center"/>
            </w:pPr>
            <w:r>
              <w:t>грн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CDA" w:rsidRDefault="00AD1CDA" w:rsidP="00905516">
            <w:pPr>
              <w:tabs>
                <w:tab w:val="left" w:pos="284"/>
              </w:tabs>
              <w:ind w:left="-57" w:right="-57"/>
              <w:jc w:val="center"/>
            </w:pPr>
            <w:r>
              <w:t>Всього,</w:t>
            </w:r>
          </w:p>
          <w:p w:rsidR="00AD1CDA" w:rsidRDefault="00AD1CDA" w:rsidP="00905516">
            <w:pPr>
              <w:tabs>
                <w:tab w:val="left" w:pos="284"/>
              </w:tabs>
              <w:ind w:left="-57" w:right="-57"/>
              <w:jc w:val="center"/>
            </w:pPr>
            <w:r>
              <w:t>грн</w:t>
            </w:r>
          </w:p>
        </w:tc>
      </w:tr>
      <w:tr w:rsidR="00AD1CDA" w:rsidTr="00905516">
        <w:trPr>
          <w:trHeight w:val="477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CDA" w:rsidRDefault="00AD1CDA" w:rsidP="00905516">
            <w:pPr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CDA" w:rsidRDefault="00AD1CDA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Фінансова гра «Лісові комерсанти»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CDA" w:rsidRDefault="00AD1CDA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шт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CDA" w:rsidRDefault="00AD1CDA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CDA" w:rsidRDefault="00AD1CDA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550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CDA" w:rsidRDefault="00AD1CDA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1100</w:t>
            </w:r>
          </w:p>
        </w:tc>
      </w:tr>
      <w:tr w:rsidR="00AD1CDA" w:rsidTr="00905516">
        <w:trPr>
          <w:trHeight w:val="34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CDA" w:rsidRDefault="00AD1CDA" w:rsidP="00905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CDA" w:rsidRDefault="00AD1CDA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Фінансова гра «Життєвий капітал»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CDA" w:rsidRDefault="00AD1CDA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шт</w:t>
            </w:r>
            <w:proofErr w:type="spellEnd"/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CDA" w:rsidRDefault="00AD1CDA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CDA" w:rsidRDefault="00AD1CDA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2000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CDA" w:rsidRDefault="00AD1CDA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4000</w:t>
            </w:r>
          </w:p>
        </w:tc>
      </w:tr>
      <w:tr w:rsidR="00AD1CDA" w:rsidTr="00905516">
        <w:trPr>
          <w:trHeight w:val="30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CDA" w:rsidRDefault="00AD1CDA" w:rsidP="00905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3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CDA" w:rsidRDefault="00AD1CDA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Гра «В життя»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CDA" w:rsidRDefault="00AD1CDA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шт</w:t>
            </w:r>
            <w:proofErr w:type="spellEnd"/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CDA" w:rsidRDefault="00AD1CDA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CDA" w:rsidRDefault="00AD1CDA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230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CDA" w:rsidRDefault="00AD1CDA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230</w:t>
            </w:r>
          </w:p>
        </w:tc>
      </w:tr>
      <w:tr w:rsidR="00AD1CDA" w:rsidTr="00905516">
        <w:trPr>
          <w:trHeight w:val="39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CDA" w:rsidRDefault="00AD1CDA" w:rsidP="00905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CDA" w:rsidRDefault="00AD1CDA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Гра «Моя </w:t>
            </w:r>
            <w:r>
              <w:rPr>
                <w:highlight w:val="white"/>
              </w:rPr>
              <w:t>сім’я</w:t>
            </w:r>
            <w:r>
              <w:rPr>
                <w:highlight w:val="white"/>
              </w:rPr>
              <w:t>»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CDA" w:rsidRDefault="00AD1CDA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шт</w:t>
            </w:r>
            <w:proofErr w:type="spellEnd"/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CDA" w:rsidRDefault="00AD1CDA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CDA" w:rsidRDefault="00AD1CDA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250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CDA" w:rsidRDefault="00AD1CDA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250</w:t>
            </w:r>
          </w:p>
        </w:tc>
      </w:tr>
      <w:tr w:rsidR="00AD1CDA" w:rsidTr="00905516">
        <w:trPr>
          <w:trHeight w:val="4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CDA" w:rsidRDefault="00AD1CDA" w:rsidP="00905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5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CDA" w:rsidRDefault="00AD1CDA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Гра «Моя </w:t>
            </w:r>
            <w:r>
              <w:rPr>
                <w:highlight w:val="white"/>
              </w:rPr>
              <w:t>сім’я</w:t>
            </w:r>
            <w:r>
              <w:rPr>
                <w:highlight w:val="white"/>
              </w:rPr>
              <w:t>»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CDA" w:rsidRDefault="00AD1CDA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шт</w:t>
            </w:r>
            <w:proofErr w:type="spellEnd"/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CDA" w:rsidRDefault="00AD1CDA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CDA" w:rsidRDefault="00AD1CDA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350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CDA" w:rsidRDefault="00AD1CDA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350</w:t>
            </w:r>
          </w:p>
        </w:tc>
      </w:tr>
      <w:tr w:rsidR="00AD1CDA" w:rsidTr="00905516">
        <w:trPr>
          <w:trHeight w:val="37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CDA" w:rsidRDefault="00AD1CDA" w:rsidP="00905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CDA" w:rsidRDefault="00AD1CDA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proofErr w:type="spellStart"/>
            <w:r w:rsidRPr="007124F3">
              <w:rPr>
                <w:highlight w:val="white"/>
                <w:lang w:val="ru-RU"/>
              </w:rPr>
              <w:t>Похідні</w:t>
            </w:r>
            <w:proofErr w:type="spellEnd"/>
            <w:r w:rsidRPr="007124F3">
              <w:rPr>
                <w:highlight w:val="white"/>
                <w:lang w:val="ru-RU"/>
              </w:rPr>
              <w:t xml:space="preserve"> </w:t>
            </w:r>
            <w:proofErr w:type="spellStart"/>
            <w:r w:rsidRPr="007124F3">
              <w:rPr>
                <w:highlight w:val="white"/>
                <w:lang w:val="ru-RU"/>
              </w:rPr>
              <w:t>матеріали</w:t>
            </w:r>
            <w:proofErr w:type="spellEnd"/>
            <w:r w:rsidRPr="007124F3">
              <w:rPr>
                <w:highlight w:val="white"/>
                <w:lang w:val="ru-RU"/>
              </w:rPr>
              <w:t xml:space="preserve"> ( </w:t>
            </w:r>
            <w:proofErr w:type="spellStart"/>
            <w:r w:rsidRPr="007124F3">
              <w:rPr>
                <w:highlight w:val="white"/>
                <w:lang w:val="ru-RU"/>
              </w:rPr>
              <w:t>папі</w:t>
            </w:r>
            <w:proofErr w:type="gramStart"/>
            <w:r w:rsidRPr="007124F3">
              <w:rPr>
                <w:highlight w:val="white"/>
                <w:lang w:val="ru-RU"/>
              </w:rPr>
              <w:t>р</w:t>
            </w:r>
            <w:proofErr w:type="spellEnd"/>
            <w:proofErr w:type="gramEnd"/>
            <w:r w:rsidRPr="007124F3">
              <w:rPr>
                <w:highlight w:val="white"/>
                <w:lang w:val="ru-RU"/>
              </w:rPr>
              <w:t xml:space="preserve">, </w:t>
            </w:r>
            <w:proofErr w:type="spellStart"/>
            <w:r w:rsidRPr="007124F3">
              <w:rPr>
                <w:highlight w:val="white"/>
                <w:lang w:val="ru-RU"/>
              </w:rPr>
              <w:t>олівці</w:t>
            </w:r>
            <w:proofErr w:type="spellEnd"/>
            <w:r w:rsidRPr="007124F3">
              <w:rPr>
                <w:highlight w:val="white"/>
                <w:lang w:val="ru-RU"/>
              </w:rPr>
              <w:t xml:space="preserve">, </w:t>
            </w:r>
            <w:proofErr w:type="spellStart"/>
            <w:r w:rsidRPr="007124F3">
              <w:rPr>
                <w:highlight w:val="white"/>
                <w:lang w:val="ru-RU"/>
              </w:rPr>
              <w:t>гумки</w:t>
            </w:r>
            <w:proofErr w:type="spellEnd"/>
            <w:r w:rsidRPr="007124F3">
              <w:rPr>
                <w:highlight w:val="white"/>
                <w:lang w:val="ru-RU"/>
              </w:rPr>
              <w:t xml:space="preserve">, </w:t>
            </w:r>
            <w:proofErr w:type="spellStart"/>
            <w:r w:rsidRPr="007124F3">
              <w:rPr>
                <w:highlight w:val="white"/>
                <w:lang w:val="ru-RU"/>
              </w:rPr>
              <w:t>стругалки</w:t>
            </w:r>
            <w:proofErr w:type="spellEnd"/>
            <w:r w:rsidRPr="007124F3">
              <w:rPr>
                <w:highlight w:val="white"/>
                <w:lang w:val="ru-RU"/>
              </w:rPr>
              <w:t xml:space="preserve">, </w:t>
            </w:r>
            <w:proofErr w:type="spellStart"/>
            <w:r w:rsidRPr="007124F3">
              <w:rPr>
                <w:highlight w:val="white"/>
                <w:lang w:val="ru-RU"/>
              </w:rPr>
              <w:t>друк</w:t>
            </w:r>
            <w:proofErr w:type="spellEnd"/>
            <w:r w:rsidRPr="007124F3">
              <w:rPr>
                <w:highlight w:val="white"/>
                <w:lang w:val="ru-RU"/>
              </w:rPr>
              <w:t xml:space="preserve"> </w:t>
            </w:r>
            <w:proofErr w:type="spellStart"/>
            <w:r w:rsidRPr="007124F3">
              <w:rPr>
                <w:highlight w:val="white"/>
                <w:lang w:val="ru-RU"/>
              </w:rPr>
              <w:t>бланків</w:t>
            </w:r>
            <w:proofErr w:type="spellEnd"/>
            <w:r w:rsidRPr="007124F3">
              <w:rPr>
                <w:highlight w:val="white"/>
                <w:lang w:val="ru-RU"/>
              </w:rPr>
              <w:t>)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CDA" w:rsidRDefault="00AD1CDA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CDA" w:rsidRDefault="00AD1CDA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CDA" w:rsidRDefault="00AD1CDA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CDA" w:rsidRDefault="00AD1CDA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  <w:lang w:val="en-US"/>
              </w:rPr>
              <w:t>1000</w:t>
            </w:r>
          </w:p>
        </w:tc>
      </w:tr>
    </w:tbl>
    <w:p w:rsidR="00AD1CDA" w:rsidRDefault="00AD1CDA" w:rsidP="00AD1CD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highlight w:val="white"/>
        </w:rPr>
      </w:pPr>
    </w:p>
    <w:p w:rsidR="00AD1CDA" w:rsidRPr="00B81B8D" w:rsidRDefault="00AD1CDA" w:rsidP="00AD1CD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proofErr w:type="spellStart"/>
      <w:r>
        <w:rPr>
          <w:b/>
          <w:lang w:val="en-US"/>
        </w:rPr>
        <w:t>Всього</w:t>
      </w:r>
      <w:proofErr w:type="spellEnd"/>
      <w:r>
        <w:rPr>
          <w:b/>
          <w:lang w:val="en-US"/>
        </w:rPr>
        <w:t>: 6930</w:t>
      </w:r>
      <w:r>
        <w:rPr>
          <w:b/>
        </w:rPr>
        <w:t xml:space="preserve"> грн.</w:t>
      </w:r>
    </w:p>
    <w:p w:rsidR="00FE3382" w:rsidRDefault="00FE3382">
      <w:bookmarkStart w:id="0" w:name="_GoBack"/>
      <w:bookmarkEnd w:id="0"/>
    </w:p>
    <w:sectPr w:rsidR="00FE3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93"/>
    <w:rsid w:val="005C2484"/>
    <w:rsid w:val="007A1293"/>
    <w:rsid w:val="00AD1CDA"/>
    <w:rsid w:val="00FE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4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4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2021-10-25T13:34:00Z</dcterms:created>
  <dcterms:modified xsi:type="dcterms:W3CDTF">2021-10-25T14:06:00Z</dcterms:modified>
</cp:coreProperties>
</file>