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EAD3" w14:textId="77777777" w:rsidR="00044069" w:rsidRPr="00044069" w:rsidRDefault="00044069" w:rsidP="0004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</w:p>
    <w:p w14:paraId="0D2A6C69" w14:textId="77777777" w:rsidR="00044069" w:rsidRPr="00044069" w:rsidRDefault="00044069" w:rsidP="000440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ook w:val="04A0" w:firstRow="1" w:lastRow="0" w:firstColumn="1" w:lastColumn="0" w:noHBand="0" w:noVBand="1"/>
      </w:tblPr>
      <w:tblGrid>
        <w:gridCol w:w="4456"/>
        <w:gridCol w:w="4956"/>
      </w:tblGrid>
      <w:tr w:rsidR="00044069" w:rsidRPr="00B80237" w14:paraId="398329F1" w14:textId="77777777" w:rsidTr="00044069">
        <w:trPr>
          <w:trHeight w:val="878"/>
          <w:tblCellSpacing w:w="0" w:type="dxa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2F8D9DC3" w14:textId="77777777" w:rsidR="00044069" w:rsidRPr="00044069" w:rsidRDefault="00044069" w:rsidP="00B8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та </w:t>
            </w: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6E9FC5B" w14:textId="77777777" w:rsidR="00044069" w:rsidRPr="00044069" w:rsidRDefault="00044069" w:rsidP="00B80237">
            <w:pPr>
              <w:pStyle w:val="FR1"/>
              <w:spacing w:line="240" w:lineRule="auto"/>
              <w:rPr>
                <w:b w:val="0"/>
                <w:sz w:val="28"/>
                <w:szCs w:val="28"/>
              </w:rPr>
            </w:pPr>
            <w:r w:rsidRPr="00044069">
              <w:rPr>
                <w:sz w:val="24"/>
                <w:szCs w:val="24"/>
                <w:lang w:eastAsia="ru-RU"/>
              </w:rPr>
              <w:t> </w:t>
            </w:r>
            <w:r w:rsidR="00D2164B" w:rsidRPr="00D2164B">
              <w:rPr>
                <w:b w:val="0"/>
                <w:sz w:val="28"/>
                <w:szCs w:val="28"/>
              </w:rPr>
              <w:t xml:space="preserve">Рівненський навчально-виховний комплекс «Загальноосвітня школа </w:t>
            </w:r>
            <w:r w:rsidR="00D2164B" w:rsidRPr="00D2164B">
              <w:rPr>
                <w:b w:val="0"/>
                <w:sz w:val="28"/>
                <w:szCs w:val="28"/>
                <w:lang w:val="en-US"/>
              </w:rPr>
              <w:t>I</w:t>
            </w:r>
            <w:r w:rsidR="00D2164B" w:rsidRPr="00D2164B">
              <w:rPr>
                <w:b w:val="0"/>
                <w:sz w:val="28"/>
                <w:szCs w:val="28"/>
              </w:rPr>
              <w:t>-ІІІ ступенів – до</w:t>
            </w:r>
            <w:r w:rsidR="00D2164B">
              <w:rPr>
                <w:b w:val="0"/>
                <w:sz w:val="28"/>
                <w:szCs w:val="28"/>
              </w:rPr>
              <w:t xml:space="preserve">шкільний навчальний заклад» №17 </w:t>
            </w:r>
            <w:r w:rsidR="00D2164B" w:rsidRPr="00D2164B">
              <w:rPr>
                <w:b w:val="0"/>
                <w:sz w:val="28"/>
                <w:szCs w:val="28"/>
              </w:rPr>
              <w:t>Рівненської міської ради</w:t>
            </w:r>
          </w:p>
        </w:tc>
      </w:tr>
      <w:tr w:rsidR="00044069" w:rsidRPr="00044069" w14:paraId="57BBDDF0" w14:textId="77777777" w:rsidTr="00044069">
        <w:trPr>
          <w:trHeight w:val="878"/>
          <w:tblCellSpacing w:w="0" w:type="dxa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77ECD831" w14:textId="77777777" w:rsidR="00044069" w:rsidRPr="00044069" w:rsidRDefault="00044069" w:rsidP="00B8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Ідентифікаційний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</w:p>
          <w:p w14:paraId="542EC13E" w14:textId="77777777" w:rsidR="00044069" w:rsidRPr="00044069" w:rsidRDefault="00044069" w:rsidP="00B8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20B841AA" w14:textId="77777777" w:rsidR="00044069" w:rsidRPr="00146520" w:rsidRDefault="00B8555C" w:rsidP="00B8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3</w:t>
            </w:r>
          </w:p>
        </w:tc>
      </w:tr>
    </w:tbl>
    <w:p w14:paraId="5D3E2F74" w14:textId="77777777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93B852" w14:textId="01DDCC1E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B1047" w14:textId="77777777" w:rsidR="00B80237" w:rsidRDefault="00B80237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12DAAA" w14:textId="4B8FD715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proofErr w:type="gramEnd"/>
      <w:r w:rsidRPr="00AF51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Світ під мікроскопом</w:t>
      </w:r>
    </w:p>
    <w:p w14:paraId="045B5A11" w14:textId="77777777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B1487" w14:textId="63BD9306" w:rsidR="00044069" w:rsidRPr="00044069" w:rsidRDefault="00044069" w:rsidP="000A53DC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ПІБ автора/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авторки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авторів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F3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F34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Кузьмич Анна</w:t>
      </w:r>
      <w:bookmarkStart w:id="0" w:name="_GoBack"/>
      <w:bookmarkEnd w:id="0"/>
    </w:p>
    <w:p w14:paraId="393F59C8" w14:textId="1D71DB8E" w:rsidR="00044069" w:rsidRPr="00044069" w:rsidRDefault="00044069" w:rsidP="000440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Сума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реалізацію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="00CF0BEA" w:rsidRPr="00C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4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F0BEA" w:rsidRPr="00C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7A9E" w:rsidRPr="00AF51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 w:rsidRPr="0004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</w:p>
    <w:p w14:paraId="4E642639" w14:textId="77777777" w:rsidR="00044069" w:rsidRPr="00044069" w:rsidRDefault="00044069" w:rsidP="00497A9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Тематика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7A9E" w:rsidRPr="00AF51BD">
        <w:t xml:space="preserve"> 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32"/>
          <w:szCs w:val="28"/>
          <w:lang w:val="uk-UA" w:eastAsia="ru-RU"/>
        </w:rPr>
        <w:t>П</w:t>
      </w:r>
      <w:r w:rsidR="00146520">
        <w:rPr>
          <w:rFonts w:ascii="Times New Roman" w:eastAsia="Times New Roman" w:hAnsi="Times New Roman" w:cs="Times New Roman"/>
          <w:iCs/>
          <w:color w:val="000000"/>
          <w:sz w:val="32"/>
          <w:szCs w:val="28"/>
          <w:lang w:val="uk-UA" w:eastAsia="ru-RU"/>
        </w:rPr>
        <w:t>окращення освітнього процесу у закладі .</w:t>
      </w:r>
    </w:p>
    <w:p w14:paraId="731B2701" w14:textId="50E6ABF6" w:rsidR="00044069" w:rsidRPr="00044069" w:rsidRDefault="00044069" w:rsidP="000440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Місце реалізації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  <w:proofErr w:type="spellStart"/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м.Рівне</w:t>
      </w:r>
      <w:proofErr w:type="spellEnd"/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вул.Тиннівська,82 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НВК №17 Рівненської міської ради</w:t>
      </w:r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B802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кабінет біології</w:t>
      </w:r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(№20)</w:t>
      </w:r>
    </w:p>
    <w:p w14:paraId="73B44A72" w14:textId="77777777" w:rsidR="00044069" w:rsidRPr="00146520" w:rsidRDefault="00044069" w:rsidP="00146520">
      <w:pPr>
        <w:spacing w:before="240"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6. Мета та цілі </w:t>
      </w:r>
      <w:proofErr w:type="spellStart"/>
      <w:r w:rsidRPr="00CF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="00920938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  <w:r w:rsidRPr="00044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6520">
        <w:rPr>
          <w:rFonts w:ascii="Times New Roman" w:hAnsi="Times New Roman" w:cs="Times New Roman"/>
          <w:sz w:val="28"/>
          <w:szCs w:val="28"/>
          <w:lang w:val="uk-UA"/>
        </w:rPr>
        <w:t>Забезпечення учнівськими мікроскопами навчальний заклад для покращення освітнього процесу</w:t>
      </w:r>
    </w:p>
    <w:p w14:paraId="6698E5A2" w14:textId="77777777" w:rsidR="00044069" w:rsidRPr="00044069" w:rsidRDefault="00044069" w:rsidP="007404F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Потреби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задовольняє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:школярі</w:t>
      </w:r>
      <w:proofErr w:type="gramEnd"/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5-11класів</w:t>
      </w:r>
    </w:p>
    <w:p w14:paraId="12AE5930" w14:textId="77777777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8. Часові рамки впровадження </w:t>
      </w:r>
      <w:proofErr w:type="spellStart"/>
      <w:r w:rsidRPr="00CF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CF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F0B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6</w:t>
      </w:r>
      <w:r w:rsidR="007404FE" w:rsidRPr="00AF51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місяц</w:t>
      </w:r>
      <w:r w:rsid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ів</w:t>
      </w:r>
    </w:p>
    <w:p w14:paraId="45A0380A" w14:textId="77777777" w:rsidR="00044069" w:rsidRPr="00CF0BEA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2BAEA" w14:textId="433F22AD" w:rsidR="007404FE" w:rsidRPr="00B8555C" w:rsidRDefault="00044069" w:rsidP="007404FE">
      <w:pP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9. Опис ідеї </w:t>
      </w:r>
      <w:proofErr w:type="spellStart"/>
      <w:r w:rsidRPr="00B8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="007404FE" w:rsidRPr="00B855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  <w:r w:rsidR="00B802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9968C1" w:rsidRPr="00B855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закладі недостатньо лабораторного оснащення для оптимального виконання практичних досліджень під час освітнього процесу</w:t>
      </w:r>
      <w:r w:rsidR="009968C1" w:rsidRPr="00B85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4FE" w:rsidRPr="00B8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FE" w:rsidRPr="00B8555C">
        <w:rPr>
          <w:rFonts w:ascii="Times New Roman" w:hAnsi="Times New Roman" w:cs="Times New Roman"/>
          <w:sz w:val="28"/>
          <w:szCs w:val="28"/>
        </w:rPr>
        <w:t xml:space="preserve"> </w:t>
      </w:r>
      <w:r w:rsidR="009968C1" w:rsidRPr="00B8555C">
        <w:rPr>
          <w:rFonts w:ascii="Times New Roman" w:hAnsi="Times New Roman" w:cs="Times New Roman"/>
          <w:sz w:val="28"/>
          <w:szCs w:val="28"/>
          <w:lang w:val="uk-UA"/>
        </w:rPr>
        <w:t>Учні з</w:t>
      </w:r>
      <w:r w:rsidR="00AF51BD" w:rsidRPr="00B8555C">
        <w:rPr>
          <w:rFonts w:ascii="Times New Roman" w:hAnsi="Times New Roman" w:cs="Times New Roman"/>
          <w:sz w:val="28"/>
          <w:szCs w:val="28"/>
          <w:lang w:val="uk-UA"/>
        </w:rPr>
        <w:t>мушені користуватись тільки  малюнками в підручниках, таблицями.</w:t>
      </w:r>
      <w:r w:rsidR="009968C1" w:rsidRPr="00B8555C">
        <w:rPr>
          <w:rFonts w:ascii="Times New Roman" w:hAnsi="Times New Roman" w:cs="Times New Roman"/>
          <w:sz w:val="28"/>
          <w:szCs w:val="28"/>
          <w:lang w:val="uk-UA"/>
        </w:rPr>
        <w:t xml:space="preserve"> Тому, метою цього проекту є придбання учнівських мікроскопів в кількості 10 шт.,  вартістю  27 500грн.</w:t>
      </w:r>
    </w:p>
    <w:p w14:paraId="4E197055" w14:textId="77777777" w:rsidR="007404FE" w:rsidRPr="00B8555C" w:rsidRDefault="007404FE" w:rsidP="007404FE">
      <w:pP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F7581A" w14:textId="77777777" w:rsidR="00044069" w:rsidRPr="00CF0BEA" w:rsidRDefault="00044069" w:rsidP="00CF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10. Очікувані результати від реалізації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7404FE" w:rsidRPr="00AF5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404FE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учні закладу під час уроків та позаурочний час зможуть</w:t>
      </w:r>
      <w:r w:rsidR="00AF51BD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самостійно</w:t>
      </w:r>
      <w:r w:rsidR="007404FE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дослі</w:t>
      </w:r>
      <w:r w:rsidR="00AF51BD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="007404FE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жувати світ природи</w:t>
      </w:r>
      <w:r w:rsidR="00996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F51BD" w:rsidRPr="00AF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допомогою сучасних мікроскопів.</w:t>
      </w:r>
    </w:p>
    <w:p w14:paraId="6BFBB482" w14:textId="77777777" w:rsidR="00044069" w:rsidRPr="00CF0BEA" w:rsidRDefault="00044069" w:rsidP="00044069">
      <w:pP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48E1FA" w14:textId="77777777" w:rsidR="00044069" w:rsidRPr="00146520" w:rsidRDefault="00044069" w:rsidP="00044069">
      <w:pP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12. Орієнтовна вартість (кошторис) </w:t>
      </w:r>
      <w:proofErr w:type="spellStart"/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14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(всі складові </w:t>
      </w:r>
      <w:proofErr w:type="spellStart"/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146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 їх орієнтовна вартість)</w:t>
      </w:r>
    </w:p>
    <w:p w14:paraId="31120C50" w14:textId="77777777" w:rsidR="00044069" w:rsidRPr="00146520" w:rsidRDefault="00044069" w:rsidP="00044069">
      <w:pP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044069" w:rsidRPr="00044069" w14:paraId="21DAE613" w14:textId="77777777" w:rsidTr="00044069">
        <w:trPr>
          <w:trHeight w:val="121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F2066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6E3A9988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пор.</w:t>
            </w:r>
          </w:p>
          <w:p w14:paraId="5920E44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1502D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  <w:p w14:paraId="27CDC1E4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  <w:p w14:paraId="1B93FEC1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A0EB1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</w:p>
          <w:p w14:paraId="13667A17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  <w:p w14:paraId="5D667D73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78E5A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Кіль-кість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14CE9EA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14:paraId="6EB679F7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1EF44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</w:p>
          <w:p w14:paraId="52F4EB54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8F4D76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F739E6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E74CCA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044069" w:rsidRPr="00044069" w14:paraId="075DEBE6" w14:textId="77777777" w:rsidTr="00044069">
        <w:trPr>
          <w:trHeight w:val="477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B93979" w14:textId="77777777" w:rsidR="00044069" w:rsidRPr="00044069" w:rsidRDefault="00044069" w:rsidP="0004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5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EB73E" w14:textId="77777777" w:rsidR="00044069" w:rsidRPr="00044069" w:rsidRDefault="00AF51BD" w:rsidP="00044069">
            <w:pPr>
              <w:tabs>
                <w:tab w:val="left" w:pos="284"/>
              </w:tabs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Мікроскоп учнівський монокулярний</w:t>
            </w:r>
            <w:r w:rsidR="00044069"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888A9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0F8BA5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0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5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D0105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D12FA" w14:textId="77777777" w:rsidR="00044069" w:rsidRPr="00044069" w:rsidRDefault="00CF0BEA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235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  <w:r w:rsidR="00044069"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069" w:rsidRPr="00044069" w14:paraId="474B40FD" w14:textId="77777777" w:rsidTr="00044069">
        <w:trPr>
          <w:trHeight w:val="34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2F7952" w14:textId="77777777" w:rsidR="00044069" w:rsidRPr="00044069" w:rsidRDefault="00044069" w:rsidP="00044069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4E236A" w14:textId="77777777" w:rsidR="00044069" w:rsidRPr="009968C1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Резерв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B19789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F50B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75BB0" w14:textId="77777777" w:rsidR="00044069" w:rsidRPr="00044069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52A0E" w14:textId="77777777" w:rsidR="00044069" w:rsidRPr="009968C1" w:rsidRDefault="00044069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6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</w:tr>
      <w:tr w:rsidR="009968C1" w:rsidRPr="00044069" w14:paraId="08CC6878" w14:textId="77777777" w:rsidTr="00044069">
        <w:trPr>
          <w:trHeight w:val="345"/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904F3" w14:textId="77777777" w:rsidR="009968C1" w:rsidRPr="009968C1" w:rsidRDefault="009968C1" w:rsidP="00044069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FAC5A" w14:textId="77777777" w:rsidR="009968C1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Всього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53DCE0" w14:textId="77777777" w:rsidR="009968C1" w:rsidRPr="00044069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4D5199" w14:textId="77777777" w:rsidR="009968C1" w:rsidRPr="00044069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40145A" w14:textId="77777777" w:rsidR="009968C1" w:rsidRPr="00044069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99C43" w14:textId="77777777" w:rsidR="009968C1" w:rsidRPr="009968C1" w:rsidRDefault="009968C1" w:rsidP="000440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27500</w:t>
            </w:r>
          </w:p>
        </w:tc>
      </w:tr>
    </w:tbl>
    <w:p w14:paraId="24D08AEE" w14:textId="77777777" w:rsidR="00044069" w:rsidRPr="00044069" w:rsidRDefault="00044069" w:rsidP="000440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13. 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потребує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додаткових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утримання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результатом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наприклад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витрати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прибирання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електроенергію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водопостачання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поточний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ремонт,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технічне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6F6E8B50" w14:textId="77777777" w:rsidR="00044069" w:rsidRPr="00044069" w:rsidRDefault="00044069" w:rsidP="0023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ні</w:t>
      </w:r>
      <w:proofErr w:type="spellEnd"/>
    </w:p>
    <w:p w14:paraId="7EE37C39" w14:textId="77777777" w:rsidR="00044069" w:rsidRPr="00044069" w:rsidRDefault="00044069" w:rsidP="00044069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19E8D" w14:textId="77777777" w:rsidR="00044069" w:rsidRPr="00044069" w:rsidRDefault="00044069" w:rsidP="000440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фотографії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малюнки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схеми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описи,</w:t>
      </w:r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графічні</w:t>
      </w:r>
      <w:proofErr w:type="spellEnd"/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зображення</w:t>
      </w:r>
      <w:proofErr w:type="spellEnd"/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235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додаткові</w:t>
      </w:r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пояснення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тощо</w:t>
      </w:r>
      <w:proofErr w:type="spellEnd"/>
      <w:r w:rsidRPr="00044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 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вказати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044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5B88" w:rsidRPr="00235B88">
        <w:t xml:space="preserve"> </w:t>
      </w:r>
    </w:p>
    <w:p w14:paraId="3CCC6D33" w14:textId="77777777" w:rsidR="00334619" w:rsidRDefault="00235B88">
      <w:r>
        <w:rPr>
          <w:noProof/>
          <w:lang w:eastAsia="ru-RU"/>
        </w:rPr>
        <w:drawing>
          <wp:inline distT="0" distB="0" distL="0" distR="0" wp14:anchorId="09861F9D" wp14:editId="79777497">
            <wp:extent cx="1992571" cy="3168000"/>
            <wp:effectExtent l="19050" t="0" r="7679" b="0"/>
            <wp:docPr id="2" name="Рисунок 1" descr="Микроскоп Sigeta MB-113 (40x-400x) (65231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скоп Sigeta MB-113 (40x-400x) (65231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1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619" w:rsidSect="00235B88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69"/>
    <w:rsid w:val="00044069"/>
    <w:rsid w:val="000A53DC"/>
    <w:rsid w:val="00146520"/>
    <w:rsid w:val="00235B88"/>
    <w:rsid w:val="00334619"/>
    <w:rsid w:val="003561CC"/>
    <w:rsid w:val="00497A9E"/>
    <w:rsid w:val="005D7EA8"/>
    <w:rsid w:val="007404FE"/>
    <w:rsid w:val="00920938"/>
    <w:rsid w:val="009968C1"/>
    <w:rsid w:val="00AF51BD"/>
    <w:rsid w:val="00B80237"/>
    <w:rsid w:val="00B8555C"/>
    <w:rsid w:val="00CF0BEA"/>
    <w:rsid w:val="00D2164B"/>
    <w:rsid w:val="00DC6D41"/>
    <w:rsid w:val="00F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96D0"/>
  <w15:docId w15:val="{C0B74AFB-3CDD-2541-80F1-FFD5A94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688,baiaagaaboqcaaadiysaaauviwaaaaaaaaaaaaaaaaaaaaaaaaaaaaaaaaaaaaaaaaaaaaaaaaaaaaaaaaaaaaaaaaaaaaaaaaaaaaaaaaaaaaaaaaaaaaaaaaaaaaaaaaaaaaaaaaaaaaaaaaaaaaaaaaaaaaaaaaaaaaaaaaaaaaaaaaaaaaaaaaaaaaaaaaaaaaaaaaaaaaaaaaaaaaaaaaaaaaaaaaaaaaa"/>
    <w:basedOn w:val="a"/>
    <w:rsid w:val="0004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5B88"/>
    <w:rPr>
      <w:rFonts w:ascii="Tahoma" w:hAnsi="Tahoma" w:cs="Tahoma"/>
      <w:sz w:val="16"/>
      <w:szCs w:val="16"/>
    </w:rPr>
  </w:style>
  <w:style w:type="paragraph" w:customStyle="1" w:styleId="FR1">
    <w:name w:val="FR1"/>
    <w:rsid w:val="00D2164B"/>
    <w:pPr>
      <w:widowControl w:val="0"/>
      <w:autoSpaceDE w:val="0"/>
      <w:autoSpaceDN w:val="0"/>
      <w:adjustRightInd w:val="0"/>
      <w:spacing w:after="0" w:line="48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6">
    <w:name w:val="Grid Table Light"/>
    <w:basedOn w:val="a1"/>
    <w:uiPriority w:val="40"/>
    <w:rsid w:val="00B802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НІІВ</cp:lastModifiedBy>
  <cp:revision>2</cp:revision>
  <cp:lastPrinted>2021-10-19T16:14:00Z</cp:lastPrinted>
  <dcterms:created xsi:type="dcterms:W3CDTF">2021-11-09T09:58:00Z</dcterms:created>
  <dcterms:modified xsi:type="dcterms:W3CDTF">2021-11-09T09:58:00Z</dcterms:modified>
</cp:coreProperties>
</file>