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27F2" w14:textId="77777777" w:rsidR="00E549A1" w:rsidRPr="000E50A9" w:rsidRDefault="00E549A1" w:rsidP="004C328F">
      <w:pPr>
        <w:jc w:val="both"/>
      </w:pPr>
    </w:p>
    <w:p w14:paraId="2FDC49A7" w14:textId="77777777" w:rsidR="00E549A1" w:rsidRPr="000E50A9" w:rsidRDefault="00E549A1" w:rsidP="004C328F">
      <w:pPr>
        <w:jc w:val="center"/>
      </w:pPr>
      <w:r w:rsidRPr="000E50A9">
        <w:rPr>
          <w:b/>
        </w:rPr>
        <w:t>ПРОЄКТ</w:t>
      </w:r>
    </w:p>
    <w:p w14:paraId="3102643C" w14:textId="77777777" w:rsidR="00E549A1" w:rsidRPr="000E50A9" w:rsidRDefault="00E549A1" w:rsidP="004C328F">
      <w:pPr>
        <w:pBdr>
          <w:top w:val="nil"/>
          <w:left w:val="nil"/>
          <w:bottom w:val="nil"/>
          <w:right w:val="nil"/>
          <w:between w:val="nil"/>
        </w:pBdr>
        <w:ind w:hanging="2"/>
        <w:jc w:val="both"/>
        <w:rPr>
          <w:highlight w:val="white"/>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5F5F5"/>
        <w:tblLayout w:type="fixed"/>
        <w:tblLook w:val="0000" w:firstRow="0" w:lastRow="0" w:firstColumn="0" w:lastColumn="0" w:noHBand="0" w:noVBand="0"/>
      </w:tblPr>
      <w:tblGrid>
        <w:gridCol w:w="4456"/>
        <w:gridCol w:w="4956"/>
      </w:tblGrid>
      <w:tr w:rsidR="00E549A1" w:rsidRPr="000E50A9" w14:paraId="349B73B1" w14:textId="77777777" w:rsidTr="004C328F">
        <w:trPr>
          <w:trHeight w:val="878"/>
        </w:trPr>
        <w:tc>
          <w:tcPr>
            <w:tcW w:w="4456" w:type="dxa"/>
            <w:shd w:val="clear" w:color="auto" w:fill="F5F5F5"/>
            <w:vAlign w:val="center"/>
          </w:tcPr>
          <w:p w14:paraId="43CC2019" w14:textId="77777777" w:rsidR="00E549A1" w:rsidRPr="000E50A9" w:rsidRDefault="00E549A1" w:rsidP="004C328F">
            <w:pPr>
              <w:rPr>
                <w:spacing w:val="-4"/>
              </w:rPr>
            </w:pPr>
            <w:r w:rsidRPr="000E50A9">
              <w:rPr>
                <w:spacing w:val="-4"/>
              </w:rPr>
              <w:t>Номер та назва навчального закладу</w:t>
            </w:r>
          </w:p>
        </w:tc>
        <w:tc>
          <w:tcPr>
            <w:tcW w:w="4956" w:type="dxa"/>
            <w:shd w:val="clear" w:color="auto" w:fill="F5F5F5"/>
            <w:vAlign w:val="center"/>
          </w:tcPr>
          <w:p w14:paraId="08F831CE" w14:textId="77777777" w:rsidR="00E549A1" w:rsidRPr="000E50A9" w:rsidRDefault="000E50A9" w:rsidP="004C328F">
            <w:pPr>
              <w:pBdr>
                <w:top w:val="nil"/>
                <w:left w:val="nil"/>
                <w:bottom w:val="nil"/>
                <w:right w:val="nil"/>
                <w:between w:val="nil"/>
              </w:pBdr>
              <w:ind w:hanging="2"/>
              <w:rPr>
                <w:highlight w:val="white"/>
              </w:rPr>
            </w:pPr>
            <w:r w:rsidRPr="000E50A9">
              <w:t>РІВНЕНСЬКИЙ НВК "ЗАГАЛЬНООСВІТНЯ ШКОЛА І - ІІІ СТУПЕНІВ - ДОШКІЛЬНИЙ НАВЧАЛЬНИЙ ЗАКЛАД " №17 РІВНЕНСЬКОЇ МІСЬКОЇ РАДИ</w:t>
            </w:r>
          </w:p>
        </w:tc>
      </w:tr>
      <w:tr w:rsidR="00E549A1" w:rsidRPr="000E50A9" w14:paraId="336B2361" w14:textId="77777777" w:rsidTr="004C328F">
        <w:trPr>
          <w:trHeight w:val="878"/>
        </w:trPr>
        <w:tc>
          <w:tcPr>
            <w:tcW w:w="4456" w:type="dxa"/>
            <w:shd w:val="clear" w:color="auto" w:fill="F5F5F5"/>
            <w:vAlign w:val="center"/>
          </w:tcPr>
          <w:p w14:paraId="4AB22E8F" w14:textId="77777777" w:rsidR="00E549A1" w:rsidRPr="000E50A9" w:rsidRDefault="00E549A1" w:rsidP="004C328F">
            <w:r w:rsidRPr="000E50A9">
              <w:t>Ідентифікаційний номер проєкту</w:t>
            </w:r>
          </w:p>
          <w:p w14:paraId="30B0F4F3" w14:textId="77777777" w:rsidR="00E549A1" w:rsidRPr="000E50A9" w:rsidRDefault="00E549A1" w:rsidP="004C328F"/>
        </w:tc>
        <w:tc>
          <w:tcPr>
            <w:tcW w:w="4956" w:type="dxa"/>
            <w:shd w:val="clear" w:color="auto" w:fill="F5F5F5"/>
            <w:vAlign w:val="center"/>
          </w:tcPr>
          <w:p w14:paraId="0FB1CF52" w14:textId="77777777" w:rsidR="00E549A1" w:rsidRPr="000E50A9" w:rsidRDefault="005B34EA" w:rsidP="004C328F">
            <w:pPr>
              <w:pBdr>
                <w:top w:val="nil"/>
                <w:left w:val="nil"/>
                <w:bottom w:val="nil"/>
                <w:right w:val="nil"/>
                <w:between w:val="nil"/>
              </w:pBdr>
              <w:ind w:hanging="2"/>
              <w:jc w:val="center"/>
              <w:rPr>
                <w:highlight w:val="white"/>
              </w:rPr>
            </w:pPr>
            <w:r>
              <w:rPr>
                <w:highlight w:val="white"/>
              </w:rPr>
              <w:t>1</w:t>
            </w:r>
          </w:p>
        </w:tc>
      </w:tr>
    </w:tbl>
    <w:p w14:paraId="3039089F" w14:textId="77777777" w:rsidR="00E549A1" w:rsidRPr="000E50A9" w:rsidRDefault="00E549A1" w:rsidP="004C328F">
      <w:pPr>
        <w:pBdr>
          <w:top w:val="nil"/>
          <w:left w:val="nil"/>
          <w:bottom w:val="nil"/>
          <w:right w:val="nil"/>
          <w:between w:val="nil"/>
        </w:pBdr>
        <w:ind w:hanging="2"/>
        <w:jc w:val="both"/>
        <w:rPr>
          <w:highlight w:val="white"/>
        </w:rPr>
      </w:pPr>
    </w:p>
    <w:p w14:paraId="1537E6E0" w14:textId="77777777" w:rsidR="00E549A1" w:rsidRPr="000E50A9" w:rsidRDefault="00E549A1" w:rsidP="004C328F">
      <w:pPr>
        <w:pBdr>
          <w:top w:val="nil"/>
          <w:left w:val="nil"/>
          <w:bottom w:val="nil"/>
          <w:right w:val="nil"/>
          <w:between w:val="nil"/>
        </w:pBdr>
        <w:ind w:hanging="2"/>
        <w:jc w:val="both"/>
        <w:rPr>
          <w:b/>
        </w:rPr>
      </w:pPr>
      <w:r w:rsidRPr="000E50A9">
        <w:rPr>
          <w:b/>
        </w:rPr>
        <w:t xml:space="preserve">1. Назва проєкту </w:t>
      </w:r>
      <w:r w:rsidRPr="000E50A9">
        <w:rPr>
          <w:i/>
        </w:rPr>
        <w:t>(не більше 15 слів)</w:t>
      </w:r>
      <w:r w:rsidRPr="000E50A9">
        <w:rPr>
          <w:b/>
          <w:i/>
        </w:rPr>
        <w:t>:</w:t>
      </w:r>
    </w:p>
    <w:p w14:paraId="1CA0EE21" w14:textId="77777777" w:rsidR="00E549A1" w:rsidRPr="000E50A9" w:rsidRDefault="005B34EA" w:rsidP="004C328F">
      <w:pPr>
        <w:pBdr>
          <w:top w:val="nil"/>
          <w:left w:val="nil"/>
          <w:bottom w:val="nil"/>
          <w:right w:val="nil"/>
          <w:between w:val="nil"/>
        </w:pBdr>
        <w:ind w:firstLine="708"/>
        <w:jc w:val="both"/>
        <w:rPr>
          <w:highlight w:val="white"/>
        </w:rPr>
      </w:pPr>
      <w:r>
        <w:rPr>
          <w:highlight w:val="white"/>
        </w:rPr>
        <w:t>Базова підтримка життя</w:t>
      </w:r>
    </w:p>
    <w:p w14:paraId="64DC17CA" w14:textId="77777777" w:rsidR="00E549A1" w:rsidRPr="000E50A9" w:rsidRDefault="00E549A1" w:rsidP="004C328F">
      <w:pPr>
        <w:pBdr>
          <w:top w:val="nil"/>
          <w:left w:val="nil"/>
          <w:bottom w:val="nil"/>
          <w:right w:val="nil"/>
          <w:between w:val="nil"/>
        </w:pBdr>
        <w:ind w:hanging="2"/>
        <w:jc w:val="both"/>
        <w:rPr>
          <w:highlight w:val="white"/>
        </w:rPr>
      </w:pPr>
    </w:p>
    <w:p w14:paraId="6A899C3D" w14:textId="77777777" w:rsidR="00E549A1" w:rsidRPr="000E50A9" w:rsidRDefault="00E549A1" w:rsidP="004C328F">
      <w:pPr>
        <w:pBdr>
          <w:top w:val="nil"/>
          <w:left w:val="nil"/>
          <w:bottom w:val="nil"/>
          <w:right w:val="nil"/>
          <w:between w:val="nil"/>
        </w:pBdr>
        <w:ind w:hanging="2"/>
        <w:jc w:val="both"/>
        <w:rPr>
          <w:i/>
        </w:rPr>
      </w:pPr>
      <w:r w:rsidRPr="000E50A9">
        <w:rPr>
          <w:b/>
        </w:rPr>
        <w:t>2. ПІБ автора/авторки або команди авторів проєкту</w:t>
      </w:r>
      <w:r w:rsidRPr="000E50A9">
        <w:rPr>
          <w:i/>
        </w:rPr>
        <w:t>:</w:t>
      </w:r>
    </w:p>
    <w:p w14:paraId="37C2134F" w14:textId="09B7799C" w:rsidR="004C328F" w:rsidRDefault="004C328F" w:rsidP="004C328F">
      <w:pPr>
        <w:ind w:right="-220"/>
        <w:jc w:val="both"/>
        <w:rPr>
          <w:b/>
          <w:highlight w:val="white"/>
        </w:rPr>
      </w:pPr>
      <w:proofErr w:type="spellStart"/>
      <w:r>
        <w:rPr>
          <w:b/>
          <w:highlight w:val="white"/>
        </w:rPr>
        <w:t>Головчук</w:t>
      </w:r>
      <w:proofErr w:type="spellEnd"/>
      <w:r>
        <w:rPr>
          <w:b/>
          <w:highlight w:val="white"/>
        </w:rPr>
        <w:t xml:space="preserve"> Анна</w:t>
      </w:r>
    </w:p>
    <w:p w14:paraId="657C9F4C" w14:textId="77777777" w:rsidR="00E549A1" w:rsidRPr="000E50A9" w:rsidRDefault="00E549A1" w:rsidP="004C328F">
      <w:pPr>
        <w:pBdr>
          <w:top w:val="nil"/>
          <w:left w:val="nil"/>
          <w:bottom w:val="nil"/>
          <w:right w:val="nil"/>
          <w:between w:val="nil"/>
        </w:pBdr>
        <w:ind w:hanging="2"/>
        <w:jc w:val="both"/>
        <w:rPr>
          <w:b/>
        </w:rPr>
      </w:pPr>
      <w:bookmarkStart w:id="0" w:name="_GoBack"/>
      <w:bookmarkEnd w:id="0"/>
    </w:p>
    <w:p w14:paraId="78F80DEF" w14:textId="77777777" w:rsidR="00E549A1" w:rsidRPr="000E50A9" w:rsidRDefault="00E549A1" w:rsidP="004C328F">
      <w:pPr>
        <w:pBdr>
          <w:top w:val="nil"/>
          <w:left w:val="nil"/>
          <w:bottom w:val="nil"/>
          <w:right w:val="nil"/>
          <w:between w:val="nil"/>
        </w:pBdr>
        <w:ind w:hanging="2"/>
        <w:jc w:val="both"/>
      </w:pPr>
      <w:r w:rsidRPr="000E50A9">
        <w:rPr>
          <w:b/>
        </w:rPr>
        <w:t>3. Сума коштів на реалізацію проєкту</w:t>
      </w:r>
      <w:r w:rsidRPr="000E50A9">
        <w:rPr>
          <w:i/>
        </w:rPr>
        <w:t xml:space="preserve">: </w:t>
      </w:r>
      <w:r w:rsidRPr="000E50A9">
        <w:t>_______</w:t>
      </w:r>
      <w:r w:rsidR="005B34EA">
        <w:t>40</w:t>
      </w:r>
      <w:r w:rsidR="00683C73">
        <w:t>000</w:t>
      </w:r>
      <w:r w:rsidRPr="000E50A9">
        <w:t xml:space="preserve">_____ грн. </w:t>
      </w:r>
    </w:p>
    <w:p w14:paraId="5F3B762B" w14:textId="77777777" w:rsidR="00E549A1" w:rsidRDefault="00E549A1" w:rsidP="004C328F">
      <w:pPr>
        <w:pBdr>
          <w:top w:val="nil"/>
          <w:left w:val="nil"/>
          <w:bottom w:val="nil"/>
          <w:right w:val="nil"/>
          <w:between w:val="nil"/>
        </w:pBdr>
        <w:ind w:hanging="2"/>
        <w:jc w:val="both"/>
        <w:rPr>
          <w:b/>
        </w:rPr>
      </w:pPr>
      <w:r w:rsidRPr="000E50A9">
        <w:rPr>
          <w:b/>
        </w:rPr>
        <w:t>4. Тематика проєкту:</w:t>
      </w:r>
    </w:p>
    <w:p w14:paraId="073142A4" w14:textId="77777777" w:rsidR="00F4494F" w:rsidRPr="00F4494F" w:rsidRDefault="005B34EA" w:rsidP="004C328F">
      <w:pPr>
        <w:pBdr>
          <w:top w:val="nil"/>
          <w:left w:val="nil"/>
          <w:bottom w:val="nil"/>
          <w:right w:val="nil"/>
          <w:between w:val="nil"/>
        </w:pBdr>
        <w:ind w:hanging="2"/>
        <w:jc w:val="both"/>
      </w:pPr>
      <w:r>
        <w:t>Створення умов для о</w:t>
      </w:r>
      <w:r w:rsidR="00F4494F" w:rsidRPr="00F4494F">
        <w:t>володіння знаннями та практичними вміннями з домедичної допомоги</w:t>
      </w:r>
      <w:r w:rsidR="00F4494F">
        <w:t>.</w:t>
      </w:r>
    </w:p>
    <w:p w14:paraId="07D63A17" w14:textId="77777777" w:rsidR="00E549A1" w:rsidRPr="000E50A9" w:rsidRDefault="00E549A1" w:rsidP="004C328F">
      <w:pPr>
        <w:pBdr>
          <w:top w:val="nil"/>
          <w:left w:val="nil"/>
          <w:bottom w:val="nil"/>
          <w:right w:val="nil"/>
          <w:between w:val="nil"/>
        </w:pBdr>
        <w:ind w:hanging="2"/>
        <w:jc w:val="both"/>
        <w:rPr>
          <w:b/>
        </w:rPr>
      </w:pPr>
    </w:p>
    <w:p w14:paraId="407F33C9" w14:textId="77777777" w:rsidR="00E549A1" w:rsidRPr="000E50A9" w:rsidRDefault="00E549A1" w:rsidP="004C328F">
      <w:pPr>
        <w:pBdr>
          <w:top w:val="nil"/>
          <w:left w:val="nil"/>
          <w:bottom w:val="nil"/>
          <w:right w:val="nil"/>
          <w:between w:val="nil"/>
        </w:pBdr>
        <w:ind w:hanging="2"/>
        <w:jc w:val="both"/>
        <w:rPr>
          <w:b/>
        </w:rPr>
      </w:pPr>
    </w:p>
    <w:p w14:paraId="6AF27F08" w14:textId="77777777" w:rsidR="00E549A1" w:rsidRPr="000E50A9" w:rsidRDefault="00E549A1" w:rsidP="004C328F">
      <w:pPr>
        <w:pBdr>
          <w:top w:val="nil"/>
          <w:left w:val="nil"/>
          <w:bottom w:val="nil"/>
          <w:right w:val="nil"/>
          <w:between w:val="nil"/>
        </w:pBdr>
        <w:ind w:hanging="2"/>
        <w:jc w:val="both"/>
        <w:rPr>
          <w:b/>
        </w:rPr>
      </w:pPr>
      <w:r w:rsidRPr="000E50A9">
        <w:rPr>
          <w:b/>
        </w:rPr>
        <w:t xml:space="preserve">5. Місце реалізації проєкту </w:t>
      </w:r>
      <w:r w:rsidRPr="000E50A9">
        <w:rPr>
          <w:i/>
        </w:rPr>
        <w:t>(адреса, територія навчального закладу, приміщення, кабінет)</w:t>
      </w:r>
      <w:r w:rsidRPr="000E50A9">
        <w:rPr>
          <w:b/>
        </w:rPr>
        <w:t>:</w:t>
      </w:r>
    </w:p>
    <w:p w14:paraId="74004E03" w14:textId="77777777" w:rsidR="00AE1982" w:rsidRPr="005B34EA" w:rsidRDefault="00AE1982" w:rsidP="004C328F">
      <w:pPr>
        <w:pBdr>
          <w:top w:val="nil"/>
          <w:left w:val="nil"/>
          <w:bottom w:val="nil"/>
          <w:right w:val="nil"/>
          <w:between w:val="nil"/>
        </w:pBdr>
        <w:ind w:hanging="2"/>
        <w:jc w:val="both"/>
        <w:rPr>
          <w:color w:val="202124"/>
          <w:shd w:val="clear" w:color="auto" w:fill="FFFFFF"/>
        </w:rPr>
      </w:pPr>
      <w:r w:rsidRPr="000E50A9">
        <w:rPr>
          <w:color w:val="202124"/>
          <w:shd w:val="clear" w:color="auto" w:fill="FFFFFF"/>
        </w:rPr>
        <w:t xml:space="preserve">вулиця </w:t>
      </w:r>
      <w:proofErr w:type="spellStart"/>
      <w:r w:rsidRPr="000E50A9">
        <w:rPr>
          <w:color w:val="202124"/>
          <w:shd w:val="clear" w:color="auto" w:fill="FFFFFF"/>
        </w:rPr>
        <w:t>Тиннівська</w:t>
      </w:r>
      <w:proofErr w:type="spellEnd"/>
      <w:r w:rsidRPr="000E50A9">
        <w:rPr>
          <w:color w:val="202124"/>
          <w:shd w:val="clear" w:color="auto" w:fill="FFFFFF"/>
        </w:rPr>
        <w:t>, 82, Рівне, Рівненська область</w:t>
      </w:r>
      <w:r w:rsidR="005B34EA">
        <w:rPr>
          <w:color w:val="202124"/>
          <w:shd w:val="clear" w:color="auto" w:fill="FFFFFF"/>
        </w:rPr>
        <w:t>, інд.33004</w:t>
      </w:r>
    </w:p>
    <w:p w14:paraId="4ABDCFE3" w14:textId="77777777" w:rsidR="00AE1982" w:rsidRPr="000E50A9" w:rsidRDefault="00AE1982" w:rsidP="004C328F">
      <w:pPr>
        <w:pBdr>
          <w:top w:val="nil"/>
          <w:left w:val="nil"/>
          <w:bottom w:val="nil"/>
          <w:right w:val="nil"/>
          <w:between w:val="nil"/>
        </w:pBdr>
        <w:ind w:hanging="2"/>
        <w:jc w:val="both"/>
      </w:pPr>
      <w:r w:rsidRPr="000E50A9">
        <w:rPr>
          <w:color w:val="202124"/>
          <w:shd w:val="clear" w:color="auto" w:fill="FFFFFF"/>
        </w:rPr>
        <w:t>кабінет №27</w:t>
      </w:r>
    </w:p>
    <w:p w14:paraId="6EDD089C" w14:textId="77777777" w:rsidR="00E549A1" w:rsidRPr="000E50A9" w:rsidRDefault="00E549A1" w:rsidP="004C328F">
      <w:pPr>
        <w:spacing w:before="240" w:line="276" w:lineRule="auto"/>
        <w:jc w:val="both"/>
        <w:rPr>
          <w:highlight w:val="white"/>
        </w:rPr>
      </w:pPr>
    </w:p>
    <w:p w14:paraId="30A03E03" w14:textId="77777777" w:rsidR="00E549A1" w:rsidRPr="000E50A9" w:rsidRDefault="00E549A1" w:rsidP="004C328F">
      <w:pPr>
        <w:pBdr>
          <w:top w:val="nil"/>
          <w:left w:val="nil"/>
          <w:bottom w:val="nil"/>
          <w:right w:val="nil"/>
          <w:between w:val="nil"/>
        </w:pBdr>
        <w:ind w:hanging="2"/>
        <w:jc w:val="both"/>
      </w:pPr>
      <w:r w:rsidRPr="000E50A9">
        <w:rPr>
          <w:b/>
        </w:rPr>
        <w:t xml:space="preserve">6. Мета та цілі проєкту </w:t>
      </w:r>
      <w:r w:rsidRPr="000E50A9">
        <w:rPr>
          <w:i/>
        </w:rPr>
        <w:t>(не більше 50 слів ):</w:t>
      </w:r>
    </w:p>
    <w:p w14:paraId="0E77BDF4" w14:textId="77777777" w:rsidR="00E549A1" w:rsidRPr="00583B28" w:rsidRDefault="00771CC4" w:rsidP="004C328F">
      <w:pPr>
        <w:pBdr>
          <w:top w:val="nil"/>
          <w:left w:val="nil"/>
          <w:bottom w:val="nil"/>
          <w:right w:val="nil"/>
          <w:between w:val="nil"/>
        </w:pBdr>
        <w:ind w:hanging="2"/>
        <w:jc w:val="both"/>
      </w:pPr>
      <w:r w:rsidRPr="000E50A9">
        <w:tab/>
      </w:r>
      <w:r w:rsidRPr="000E50A9">
        <w:tab/>
        <w:t>Мета проє</w:t>
      </w:r>
      <w:r w:rsidR="00583B28">
        <w:t>кту – забезпечення матеріалами: м</w:t>
      </w:r>
      <w:r w:rsidR="00583B28" w:rsidRPr="000E50A9">
        <w:t>анекен</w:t>
      </w:r>
      <w:r w:rsidR="00583B28">
        <w:t>ом</w:t>
      </w:r>
      <w:r w:rsidR="00583B28" w:rsidRPr="000E50A9">
        <w:t xml:space="preserve"> немовля</w:t>
      </w:r>
      <w:r w:rsidR="00583B28">
        <w:t xml:space="preserve">ти, манекеном-торсом підлітка, тренажером АЗД, набором «Імітатор ран», гнучкою шиною та </w:t>
      </w:r>
      <w:proofErr w:type="spellStart"/>
      <w:r w:rsidR="00583B28">
        <w:t>карематами</w:t>
      </w:r>
      <w:proofErr w:type="spellEnd"/>
      <w:r w:rsidR="00583B28">
        <w:t xml:space="preserve"> для </w:t>
      </w:r>
      <w:r w:rsidRPr="000E50A9">
        <w:t xml:space="preserve">вивчення </w:t>
      </w:r>
      <w:proofErr w:type="spellStart"/>
      <w:r w:rsidRPr="000E50A9">
        <w:t>домедичної</w:t>
      </w:r>
      <w:proofErr w:type="spellEnd"/>
      <w:r w:rsidRPr="000E50A9">
        <w:t xml:space="preserve"> допомоги,  ово</w:t>
      </w:r>
      <w:r w:rsidR="001977FA" w:rsidRPr="000E50A9">
        <w:t>лодіння навичками надання</w:t>
      </w:r>
      <w:r w:rsidRPr="000E50A9">
        <w:t xml:space="preserve"> долікарської допомоги в умо</w:t>
      </w:r>
      <w:r w:rsidR="001977FA" w:rsidRPr="000E50A9">
        <w:t>вах військової загрози,</w:t>
      </w:r>
      <w:r w:rsidRPr="000E50A9">
        <w:t xml:space="preserve"> нещасних випадках, стихійних лихах</w:t>
      </w:r>
      <w:r w:rsidR="005D445F">
        <w:t>.</w:t>
      </w:r>
    </w:p>
    <w:p w14:paraId="22BEEA59" w14:textId="77777777" w:rsidR="00E549A1" w:rsidRPr="000E50A9" w:rsidRDefault="001977FA" w:rsidP="004C328F">
      <w:pPr>
        <w:pBdr>
          <w:top w:val="nil"/>
          <w:left w:val="nil"/>
          <w:bottom w:val="nil"/>
          <w:right w:val="nil"/>
          <w:between w:val="nil"/>
        </w:pBdr>
        <w:tabs>
          <w:tab w:val="left" w:pos="2205"/>
        </w:tabs>
        <w:ind w:hanging="2"/>
        <w:jc w:val="both"/>
        <w:rPr>
          <w:b/>
          <w:highlight w:val="white"/>
        </w:rPr>
      </w:pPr>
      <w:r w:rsidRPr="000E50A9">
        <w:rPr>
          <w:b/>
          <w:highlight w:val="white"/>
        </w:rPr>
        <w:tab/>
      </w:r>
      <w:r w:rsidRPr="000E50A9">
        <w:rPr>
          <w:b/>
          <w:highlight w:val="white"/>
        </w:rPr>
        <w:tab/>
      </w:r>
    </w:p>
    <w:p w14:paraId="11310E5C" w14:textId="77777777" w:rsidR="00E549A1" w:rsidRPr="000E50A9" w:rsidRDefault="00E549A1" w:rsidP="004C328F">
      <w:pPr>
        <w:pBdr>
          <w:top w:val="nil"/>
          <w:left w:val="nil"/>
          <w:bottom w:val="nil"/>
          <w:right w:val="nil"/>
          <w:between w:val="nil"/>
        </w:pBdr>
        <w:ind w:hanging="2"/>
        <w:jc w:val="both"/>
        <w:rPr>
          <w:i/>
        </w:rPr>
      </w:pPr>
      <w:r w:rsidRPr="000E50A9">
        <w:rPr>
          <w:b/>
        </w:rPr>
        <w:t xml:space="preserve">7. Потреби яких учнів задовольняє проєкт </w:t>
      </w:r>
      <w:r w:rsidRPr="000E50A9">
        <w:rPr>
          <w:i/>
        </w:rPr>
        <w:t>(основні групи учнів, які зможуть користуватися результатами проєкту, як ними буде використовуватись проєкт, які зміни відбудуться завдяки користуванню результатами реалізованого проєкту):</w:t>
      </w:r>
    </w:p>
    <w:p w14:paraId="2200917A" w14:textId="77777777" w:rsidR="00E549A1" w:rsidRDefault="00D85C9E" w:rsidP="004C328F">
      <w:pPr>
        <w:pBdr>
          <w:top w:val="nil"/>
          <w:left w:val="nil"/>
          <w:bottom w:val="nil"/>
          <w:right w:val="nil"/>
          <w:between w:val="nil"/>
        </w:pBdr>
        <w:ind w:hanging="2"/>
        <w:jc w:val="both"/>
      </w:pPr>
      <w:r w:rsidRPr="000E50A9">
        <w:rPr>
          <w:i/>
        </w:rPr>
        <w:tab/>
      </w:r>
      <w:r w:rsidRPr="000E50A9">
        <w:rPr>
          <w:i/>
        </w:rPr>
        <w:tab/>
      </w:r>
      <w:r w:rsidRPr="000E50A9">
        <w:t xml:space="preserve">Проєкт  розрахований для учнів 5-11 класів. </w:t>
      </w:r>
    </w:p>
    <w:p w14:paraId="0AD9B5B0" w14:textId="77777777" w:rsidR="004755DE" w:rsidRPr="000E50A9" w:rsidRDefault="004755DE" w:rsidP="004C328F">
      <w:pPr>
        <w:pBdr>
          <w:top w:val="nil"/>
          <w:left w:val="nil"/>
          <w:bottom w:val="nil"/>
          <w:right w:val="nil"/>
          <w:between w:val="nil"/>
        </w:pBdr>
        <w:ind w:hanging="2"/>
        <w:jc w:val="both"/>
        <w:rPr>
          <w:highlight w:val="white"/>
        </w:rPr>
      </w:pPr>
    </w:p>
    <w:p w14:paraId="5D1BD589" w14:textId="77777777" w:rsidR="00F4494F" w:rsidRDefault="00E549A1" w:rsidP="004C328F">
      <w:pPr>
        <w:pBdr>
          <w:top w:val="nil"/>
          <w:left w:val="nil"/>
          <w:bottom w:val="nil"/>
          <w:right w:val="nil"/>
          <w:between w:val="nil"/>
        </w:pBdr>
        <w:ind w:hanging="2"/>
        <w:jc w:val="both"/>
        <w:rPr>
          <w:i/>
        </w:rPr>
      </w:pPr>
      <w:r w:rsidRPr="000E50A9">
        <w:rPr>
          <w:b/>
        </w:rPr>
        <w:t xml:space="preserve">8. Часові рамки впровадження проєкту </w:t>
      </w:r>
      <w:r w:rsidRPr="000E50A9">
        <w:rPr>
          <w:i/>
        </w:rPr>
        <w:t>(скільки часу потрібно для реалізації):</w:t>
      </w:r>
    </w:p>
    <w:p w14:paraId="0FDBD63E" w14:textId="77777777" w:rsidR="00E549A1" w:rsidRPr="000E50A9" w:rsidRDefault="000E50A9" w:rsidP="004C328F">
      <w:pPr>
        <w:pBdr>
          <w:top w:val="nil"/>
          <w:left w:val="nil"/>
          <w:bottom w:val="nil"/>
          <w:right w:val="nil"/>
          <w:between w:val="nil"/>
        </w:pBdr>
        <w:ind w:hanging="2"/>
        <w:jc w:val="both"/>
      </w:pPr>
      <w:r>
        <w:rPr>
          <w:i/>
        </w:rPr>
        <w:lastRenderedPageBreak/>
        <w:t>6 місяців</w:t>
      </w:r>
    </w:p>
    <w:p w14:paraId="7FB6CA75" w14:textId="77777777" w:rsidR="00E549A1" w:rsidRPr="000E50A9" w:rsidRDefault="00E549A1" w:rsidP="004C328F">
      <w:pPr>
        <w:pBdr>
          <w:top w:val="nil"/>
          <w:left w:val="nil"/>
          <w:bottom w:val="nil"/>
          <w:right w:val="nil"/>
          <w:between w:val="nil"/>
        </w:pBdr>
        <w:ind w:hanging="2"/>
        <w:jc w:val="both"/>
        <w:rPr>
          <w:highlight w:val="white"/>
        </w:rPr>
      </w:pPr>
    </w:p>
    <w:p w14:paraId="2281E4B7" w14:textId="77777777" w:rsidR="00E549A1" w:rsidRPr="000E50A9" w:rsidRDefault="00E549A1" w:rsidP="004C328F">
      <w:pPr>
        <w:pBdr>
          <w:top w:val="nil"/>
          <w:left w:val="nil"/>
          <w:bottom w:val="nil"/>
          <w:right w:val="nil"/>
          <w:between w:val="nil"/>
        </w:pBdr>
        <w:ind w:hanging="2"/>
        <w:jc w:val="both"/>
        <w:rPr>
          <w:i/>
        </w:rPr>
      </w:pPr>
      <w:r w:rsidRPr="000E50A9">
        <w:rPr>
          <w:b/>
        </w:rPr>
        <w:t>9. Опис ідеї проєкту</w:t>
      </w:r>
      <w:r w:rsidRPr="000E50A9">
        <w:rPr>
          <w:i/>
        </w:rPr>
        <w:t>(проблема,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 не більше 500 символів):</w:t>
      </w:r>
    </w:p>
    <w:p w14:paraId="6C2FFDD8" w14:textId="77777777" w:rsidR="004755DE" w:rsidRPr="004755DE" w:rsidRDefault="004E4569" w:rsidP="004C328F">
      <w:pPr>
        <w:pBdr>
          <w:top w:val="nil"/>
          <w:left w:val="nil"/>
          <w:bottom w:val="nil"/>
          <w:right w:val="nil"/>
          <w:between w:val="nil"/>
        </w:pBdr>
        <w:ind w:hanging="2"/>
        <w:jc w:val="both"/>
      </w:pPr>
      <w:r w:rsidRPr="000E50A9">
        <w:rPr>
          <w:i/>
          <w:highlight w:val="white"/>
        </w:rPr>
        <w:tab/>
      </w:r>
      <w:r w:rsidRPr="000E50A9">
        <w:rPr>
          <w:i/>
          <w:highlight w:val="white"/>
        </w:rPr>
        <w:tab/>
      </w:r>
      <w:r w:rsidR="004755DE" w:rsidRPr="004755DE">
        <w:t>Проблема полягає у недостатній кількості матеріалів, що обмежує можливість здобувачів освіти</w:t>
      </w:r>
      <w:r w:rsidR="004755DE">
        <w:t xml:space="preserve"> отримати життєво </w:t>
      </w:r>
      <w:r w:rsidR="00583B28">
        <w:t>важливі знання та відпрацьову</w:t>
      </w:r>
      <w:r w:rsidR="004755DE">
        <w:t>вати навички домедичної допомоги. З цією метою необхідно забезпечити навчальний заклад сучасним обладнанням, що відповідає європейським стандартам, а саме:</w:t>
      </w:r>
      <w:r w:rsidR="00583B28">
        <w:t xml:space="preserve"> м</w:t>
      </w:r>
      <w:r w:rsidR="00583B28" w:rsidRPr="000E50A9">
        <w:t>анекен</w:t>
      </w:r>
      <w:r w:rsidR="00583B28">
        <w:t>ом</w:t>
      </w:r>
      <w:r w:rsidR="00583B28" w:rsidRPr="000E50A9">
        <w:t xml:space="preserve"> немовля</w:t>
      </w:r>
      <w:r w:rsidR="00583B28">
        <w:t xml:space="preserve">ти, манекеном-торсом підлітка, тренажером АЗД, набором «Імітатор ран», гнучкою шиною та </w:t>
      </w:r>
      <w:proofErr w:type="spellStart"/>
      <w:r w:rsidR="00583B28">
        <w:t>карематами</w:t>
      </w:r>
      <w:proofErr w:type="spellEnd"/>
      <w:r w:rsidR="00583B28">
        <w:t>.</w:t>
      </w:r>
    </w:p>
    <w:p w14:paraId="082A3E9C" w14:textId="77777777" w:rsidR="00F4494F" w:rsidRPr="000E50A9" w:rsidRDefault="00F4494F" w:rsidP="004C328F">
      <w:pPr>
        <w:pBdr>
          <w:top w:val="nil"/>
          <w:left w:val="nil"/>
          <w:bottom w:val="nil"/>
          <w:right w:val="nil"/>
          <w:between w:val="nil"/>
        </w:pBdr>
        <w:ind w:hanging="2"/>
        <w:jc w:val="both"/>
        <w:rPr>
          <w:i/>
          <w:highlight w:val="white"/>
        </w:rPr>
      </w:pPr>
    </w:p>
    <w:p w14:paraId="57B092F4" w14:textId="77777777" w:rsidR="00E549A1" w:rsidRPr="000E50A9" w:rsidRDefault="00E549A1" w:rsidP="004C328F">
      <w:pPr>
        <w:pBdr>
          <w:top w:val="nil"/>
          <w:left w:val="nil"/>
          <w:bottom w:val="nil"/>
          <w:right w:val="nil"/>
          <w:between w:val="nil"/>
        </w:pBdr>
        <w:ind w:hanging="2"/>
        <w:jc w:val="both"/>
        <w:rPr>
          <w:b/>
        </w:rPr>
      </w:pPr>
      <w:r w:rsidRPr="000E50A9">
        <w:rPr>
          <w:b/>
        </w:rPr>
        <w:t>10. Очікувані результати від реалізації проєкту:</w:t>
      </w:r>
    </w:p>
    <w:p w14:paraId="2C0281E5" w14:textId="77777777" w:rsidR="00E56AAF" w:rsidRPr="000E50A9" w:rsidRDefault="00E56AAF" w:rsidP="004C328F">
      <w:pPr>
        <w:pBdr>
          <w:top w:val="nil"/>
          <w:left w:val="nil"/>
          <w:bottom w:val="nil"/>
          <w:right w:val="nil"/>
          <w:between w:val="nil"/>
        </w:pBdr>
        <w:ind w:hanging="2"/>
        <w:jc w:val="both"/>
      </w:pPr>
      <w:r w:rsidRPr="000E50A9">
        <w:t xml:space="preserve">Короткострокові результати: </w:t>
      </w:r>
    </w:p>
    <w:p w14:paraId="773DED34" w14:textId="77777777" w:rsidR="00D00421" w:rsidRPr="000E50A9" w:rsidRDefault="00E56AAF" w:rsidP="004C328F">
      <w:pPr>
        <w:pBdr>
          <w:top w:val="nil"/>
          <w:left w:val="nil"/>
          <w:bottom w:val="nil"/>
          <w:right w:val="nil"/>
          <w:between w:val="nil"/>
        </w:pBdr>
        <w:ind w:hanging="2"/>
        <w:jc w:val="both"/>
      </w:pPr>
      <w:r w:rsidRPr="000E50A9">
        <w:t xml:space="preserve">- </w:t>
      </w:r>
      <w:r w:rsidR="00583B28">
        <w:t>Забезпечити сучасними</w:t>
      </w:r>
      <w:r w:rsidRPr="000E50A9">
        <w:t xml:space="preserve"> </w:t>
      </w:r>
      <w:r w:rsidR="00583B28">
        <w:t>матеріалами</w:t>
      </w:r>
      <w:r w:rsidRPr="000E50A9">
        <w:t xml:space="preserve"> для вивчення основ д</w:t>
      </w:r>
      <w:r w:rsidR="00D00421" w:rsidRPr="000E50A9">
        <w:t>омедичної допомоги та сформувати</w:t>
      </w:r>
      <w:r w:rsidRPr="000E50A9">
        <w:t xml:space="preserve"> розуміння основних принципів </w:t>
      </w:r>
      <w:r w:rsidR="00D00421" w:rsidRPr="000E50A9">
        <w:t>домедичної допомоги</w:t>
      </w:r>
      <w:r w:rsidRPr="000E50A9">
        <w:t xml:space="preserve">; </w:t>
      </w:r>
    </w:p>
    <w:p w14:paraId="1DC1DAE1" w14:textId="77777777" w:rsidR="00D00421" w:rsidRPr="000E50A9" w:rsidRDefault="00D00421" w:rsidP="004C328F">
      <w:pPr>
        <w:pBdr>
          <w:top w:val="nil"/>
          <w:left w:val="nil"/>
          <w:bottom w:val="nil"/>
          <w:right w:val="nil"/>
          <w:between w:val="nil"/>
        </w:pBdr>
        <w:ind w:hanging="2"/>
        <w:jc w:val="both"/>
      </w:pPr>
      <w:r w:rsidRPr="000E50A9">
        <w:t>- Відпрацювати</w:t>
      </w:r>
      <w:r w:rsidR="00E56AAF" w:rsidRPr="000E50A9">
        <w:t xml:space="preserve"> алгоритми надання першої домедичної допомоги у при отриманні травм різного походження; </w:t>
      </w:r>
    </w:p>
    <w:p w14:paraId="30F6AE4D" w14:textId="77777777" w:rsidR="00D00421" w:rsidRPr="000E50A9" w:rsidRDefault="00D00421" w:rsidP="004C328F">
      <w:pPr>
        <w:pBdr>
          <w:top w:val="nil"/>
          <w:left w:val="nil"/>
          <w:bottom w:val="nil"/>
          <w:right w:val="nil"/>
          <w:between w:val="nil"/>
        </w:pBdr>
        <w:ind w:hanging="2"/>
        <w:jc w:val="both"/>
      </w:pPr>
      <w:r w:rsidRPr="000E50A9">
        <w:t>- Сформувати</w:t>
      </w:r>
      <w:r w:rsidR="00E56AAF" w:rsidRPr="000E50A9">
        <w:t xml:space="preserve"> уміння </w:t>
      </w:r>
      <w:r w:rsidRPr="000E50A9">
        <w:t>в учнів закладу</w:t>
      </w:r>
      <w:r w:rsidR="00E56AAF" w:rsidRPr="000E50A9">
        <w:t xml:space="preserve"> добирати інформацію з надійних джерел, оцінювати її достовірність, критично аналізувати та зас</w:t>
      </w:r>
      <w:r w:rsidRPr="000E50A9">
        <w:t>тосовувати в життєвих ситуаціях.</w:t>
      </w:r>
    </w:p>
    <w:p w14:paraId="02897B2C" w14:textId="77777777" w:rsidR="00D00421" w:rsidRPr="000E50A9" w:rsidRDefault="00E56AAF" w:rsidP="004C328F">
      <w:pPr>
        <w:pBdr>
          <w:top w:val="nil"/>
          <w:left w:val="nil"/>
          <w:bottom w:val="nil"/>
          <w:right w:val="nil"/>
          <w:between w:val="nil"/>
        </w:pBdr>
        <w:ind w:hanging="2"/>
        <w:jc w:val="both"/>
      </w:pPr>
      <w:r w:rsidRPr="000E50A9">
        <w:t xml:space="preserve">Довгострокові результати: </w:t>
      </w:r>
    </w:p>
    <w:p w14:paraId="6F46E720" w14:textId="77777777" w:rsidR="009E0102" w:rsidRPr="000E50A9" w:rsidRDefault="00D00421" w:rsidP="004C328F">
      <w:pPr>
        <w:pBdr>
          <w:top w:val="nil"/>
          <w:left w:val="nil"/>
          <w:bottom w:val="nil"/>
          <w:right w:val="nil"/>
          <w:between w:val="nil"/>
        </w:pBdr>
        <w:ind w:hanging="2"/>
        <w:jc w:val="both"/>
      </w:pPr>
      <w:r w:rsidRPr="000E50A9">
        <w:t>- Сформовати</w:t>
      </w:r>
      <w:r w:rsidR="00E56AAF" w:rsidRPr="000E50A9">
        <w:t xml:space="preserve"> свідому мотивацію підростаючого покоління, стосовно вивчення та застосування знань та вмінь з надання першої домедичної допомоги та відповідальність за власне життя і здоров’я оточення; </w:t>
      </w:r>
    </w:p>
    <w:p w14:paraId="0E1DB3E9" w14:textId="77777777" w:rsidR="00E549A1" w:rsidRPr="000E50A9" w:rsidRDefault="009E0102" w:rsidP="004C328F">
      <w:pPr>
        <w:pBdr>
          <w:top w:val="nil"/>
          <w:left w:val="nil"/>
          <w:bottom w:val="nil"/>
          <w:right w:val="nil"/>
          <w:between w:val="nil"/>
        </w:pBdr>
        <w:ind w:hanging="2"/>
        <w:jc w:val="both"/>
        <w:rPr>
          <w:b/>
          <w:highlight w:val="white"/>
        </w:rPr>
      </w:pPr>
      <w:r w:rsidRPr="000E50A9">
        <w:t>- Відпрацьовувати</w:t>
      </w:r>
      <w:r w:rsidR="00E56AAF" w:rsidRPr="000E50A9">
        <w:t xml:space="preserve"> навички пов</w:t>
      </w:r>
      <w:r w:rsidRPr="000E50A9">
        <w:t>едінки у надзвичайних ситуаціях.</w:t>
      </w:r>
    </w:p>
    <w:p w14:paraId="248BB0D0" w14:textId="77777777" w:rsidR="00E549A1" w:rsidRPr="000E50A9" w:rsidRDefault="00E549A1" w:rsidP="004C328F">
      <w:pPr>
        <w:pBdr>
          <w:top w:val="nil"/>
          <w:left w:val="nil"/>
          <w:bottom w:val="nil"/>
          <w:right w:val="nil"/>
          <w:between w:val="nil"/>
        </w:pBdr>
        <w:ind w:hanging="2"/>
        <w:jc w:val="both"/>
        <w:rPr>
          <w:b/>
          <w:highlight w:val="white"/>
        </w:rPr>
      </w:pPr>
    </w:p>
    <w:p w14:paraId="1E0AD3C3" w14:textId="77777777" w:rsidR="00E549A1" w:rsidRPr="000E50A9" w:rsidRDefault="00E549A1" w:rsidP="004C328F">
      <w:pPr>
        <w:pBdr>
          <w:top w:val="nil"/>
          <w:left w:val="nil"/>
          <w:bottom w:val="nil"/>
          <w:right w:val="nil"/>
          <w:between w:val="nil"/>
        </w:pBdr>
        <w:ind w:hanging="2"/>
        <w:jc w:val="both"/>
      </w:pPr>
      <w:r w:rsidRPr="000E50A9">
        <w:rPr>
          <w:b/>
        </w:rPr>
        <w:t>11. Коментар/Додатки до ідеї проєкту</w:t>
      </w:r>
      <w:r w:rsidRPr="000E50A9">
        <w:rPr>
          <w:i/>
        </w:rPr>
        <w:t xml:space="preserve"> (за потреби):</w:t>
      </w:r>
    </w:p>
    <w:p w14:paraId="206A9C29" w14:textId="77777777" w:rsidR="00E549A1" w:rsidRPr="000E50A9" w:rsidRDefault="00E549A1" w:rsidP="004C328F">
      <w:pPr>
        <w:pBdr>
          <w:top w:val="nil"/>
          <w:left w:val="nil"/>
          <w:bottom w:val="nil"/>
          <w:right w:val="nil"/>
          <w:between w:val="nil"/>
        </w:pBdr>
        <w:ind w:hanging="2"/>
        <w:jc w:val="both"/>
      </w:pPr>
      <w:r w:rsidRPr="000E50A9">
        <w:t>_____________________________________________</w:t>
      </w:r>
      <w:r w:rsidR="00B77210">
        <w:t>_____________________</w:t>
      </w:r>
    </w:p>
    <w:p w14:paraId="34F58CD7" w14:textId="77777777" w:rsidR="00E549A1" w:rsidRPr="000E50A9" w:rsidRDefault="00E549A1" w:rsidP="004C328F">
      <w:pPr>
        <w:pBdr>
          <w:top w:val="nil"/>
          <w:left w:val="nil"/>
          <w:bottom w:val="nil"/>
          <w:right w:val="nil"/>
          <w:between w:val="nil"/>
        </w:pBdr>
        <w:tabs>
          <w:tab w:val="left" w:pos="284"/>
        </w:tabs>
        <w:ind w:hanging="2"/>
        <w:jc w:val="both"/>
        <w:rPr>
          <w:b/>
        </w:rPr>
      </w:pPr>
    </w:p>
    <w:p w14:paraId="4B28D392" w14:textId="77777777" w:rsidR="00E549A1" w:rsidRPr="000E50A9" w:rsidRDefault="00E549A1" w:rsidP="004C328F">
      <w:pPr>
        <w:pBdr>
          <w:top w:val="nil"/>
          <w:left w:val="nil"/>
          <w:bottom w:val="nil"/>
          <w:right w:val="nil"/>
          <w:between w:val="nil"/>
        </w:pBdr>
        <w:tabs>
          <w:tab w:val="left" w:pos="284"/>
        </w:tabs>
        <w:ind w:hanging="2"/>
        <w:jc w:val="both"/>
      </w:pPr>
      <w:r w:rsidRPr="000E50A9">
        <w:rPr>
          <w:b/>
        </w:rPr>
        <w:t xml:space="preserve">12. Орієнтовна вартість (кошторис) проєкту </w:t>
      </w:r>
      <w:r w:rsidRPr="000E50A9">
        <w:rPr>
          <w:i/>
        </w:rPr>
        <w:t>(всі складові проєкту та їх орієнтовна вартість)</w:t>
      </w:r>
    </w:p>
    <w:p w14:paraId="78495C1B" w14:textId="77777777" w:rsidR="00E549A1" w:rsidRPr="000E50A9" w:rsidRDefault="00E549A1" w:rsidP="004C328F">
      <w:pPr>
        <w:pBdr>
          <w:top w:val="nil"/>
          <w:left w:val="nil"/>
          <w:bottom w:val="nil"/>
          <w:right w:val="nil"/>
          <w:between w:val="nil"/>
        </w:pBdr>
        <w:tabs>
          <w:tab w:val="left" w:pos="284"/>
        </w:tabs>
        <w:ind w:hanging="2"/>
        <w:jc w:val="both"/>
        <w:rPr>
          <w:highlight w:val="white"/>
        </w:rPr>
      </w:pP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3754"/>
        <w:gridCol w:w="1302"/>
        <w:gridCol w:w="1002"/>
        <w:gridCol w:w="1482"/>
        <w:gridCol w:w="1325"/>
      </w:tblGrid>
      <w:tr w:rsidR="00E549A1" w:rsidRPr="000E50A9" w14:paraId="535438F4" w14:textId="77777777" w:rsidTr="004C328F">
        <w:trPr>
          <w:trHeight w:val="1215"/>
        </w:trPr>
        <w:tc>
          <w:tcPr>
            <w:tcW w:w="690" w:type="dxa"/>
            <w:tcMar>
              <w:top w:w="100" w:type="dxa"/>
              <w:left w:w="100" w:type="dxa"/>
              <w:bottom w:w="100" w:type="dxa"/>
              <w:right w:w="100" w:type="dxa"/>
            </w:tcMar>
            <w:vAlign w:val="center"/>
          </w:tcPr>
          <w:p w14:paraId="315F705F" w14:textId="77777777" w:rsidR="00E549A1" w:rsidRPr="000E50A9" w:rsidRDefault="00E549A1" w:rsidP="004C328F">
            <w:pPr>
              <w:tabs>
                <w:tab w:val="left" w:pos="284"/>
              </w:tabs>
              <w:ind w:left="-57" w:right="-57"/>
              <w:jc w:val="center"/>
            </w:pPr>
            <w:r w:rsidRPr="000E50A9">
              <w:t>№</w:t>
            </w:r>
          </w:p>
          <w:p w14:paraId="3566AA07" w14:textId="77777777" w:rsidR="00E549A1" w:rsidRPr="000E50A9" w:rsidRDefault="00E549A1" w:rsidP="004C328F">
            <w:pPr>
              <w:tabs>
                <w:tab w:val="left" w:pos="284"/>
              </w:tabs>
              <w:ind w:left="-57" w:right="-57"/>
              <w:jc w:val="center"/>
            </w:pPr>
            <w:r w:rsidRPr="000E50A9">
              <w:t>пор.</w:t>
            </w:r>
          </w:p>
          <w:p w14:paraId="3E95AD41" w14:textId="77777777" w:rsidR="00E549A1" w:rsidRPr="000E50A9" w:rsidRDefault="00E549A1" w:rsidP="004C328F">
            <w:pPr>
              <w:tabs>
                <w:tab w:val="left" w:pos="284"/>
              </w:tabs>
              <w:ind w:left="-57" w:right="-57"/>
              <w:jc w:val="center"/>
            </w:pPr>
          </w:p>
        </w:tc>
        <w:tc>
          <w:tcPr>
            <w:tcW w:w="3754" w:type="dxa"/>
            <w:tcMar>
              <w:top w:w="100" w:type="dxa"/>
              <w:left w:w="100" w:type="dxa"/>
              <w:bottom w:w="100" w:type="dxa"/>
              <w:right w:w="100" w:type="dxa"/>
            </w:tcMar>
            <w:vAlign w:val="center"/>
          </w:tcPr>
          <w:p w14:paraId="0F2460DF" w14:textId="77777777" w:rsidR="00E549A1" w:rsidRPr="000E50A9" w:rsidRDefault="00E549A1" w:rsidP="004C328F">
            <w:pPr>
              <w:tabs>
                <w:tab w:val="left" w:pos="284"/>
              </w:tabs>
              <w:jc w:val="center"/>
            </w:pPr>
            <w:r w:rsidRPr="000E50A9">
              <w:t>Найменування</w:t>
            </w:r>
          </w:p>
          <w:p w14:paraId="01A4FEB7" w14:textId="77777777" w:rsidR="00E549A1" w:rsidRPr="000E50A9" w:rsidRDefault="00E549A1" w:rsidP="004C328F">
            <w:pPr>
              <w:tabs>
                <w:tab w:val="left" w:pos="284"/>
              </w:tabs>
              <w:jc w:val="center"/>
            </w:pPr>
            <w:r w:rsidRPr="000E50A9">
              <w:t>витрат</w:t>
            </w:r>
          </w:p>
          <w:p w14:paraId="31CC72B2" w14:textId="5EC1198E" w:rsidR="00E549A1" w:rsidRPr="000E50A9" w:rsidRDefault="00E549A1" w:rsidP="004C328F">
            <w:pPr>
              <w:tabs>
                <w:tab w:val="left" w:pos="284"/>
              </w:tabs>
              <w:jc w:val="center"/>
            </w:pPr>
          </w:p>
        </w:tc>
        <w:tc>
          <w:tcPr>
            <w:tcW w:w="1302" w:type="dxa"/>
            <w:tcMar>
              <w:top w:w="100" w:type="dxa"/>
              <w:left w:w="100" w:type="dxa"/>
              <w:bottom w:w="100" w:type="dxa"/>
              <w:right w:w="100" w:type="dxa"/>
            </w:tcMar>
            <w:vAlign w:val="center"/>
          </w:tcPr>
          <w:p w14:paraId="0B58E3B2" w14:textId="77777777" w:rsidR="00E549A1" w:rsidRPr="000E50A9" w:rsidRDefault="00E549A1" w:rsidP="004C328F">
            <w:pPr>
              <w:tabs>
                <w:tab w:val="left" w:pos="284"/>
              </w:tabs>
              <w:ind w:left="-57" w:right="-57"/>
              <w:jc w:val="center"/>
            </w:pPr>
            <w:r w:rsidRPr="000E50A9">
              <w:t>Одиниця</w:t>
            </w:r>
          </w:p>
          <w:p w14:paraId="6C23D826" w14:textId="77777777" w:rsidR="00E549A1" w:rsidRPr="000E50A9" w:rsidRDefault="00E549A1" w:rsidP="004C328F">
            <w:pPr>
              <w:tabs>
                <w:tab w:val="left" w:pos="284"/>
              </w:tabs>
              <w:ind w:left="-57" w:right="-57"/>
              <w:jc w:val="center"/>
            </w:pPr>
            <w:r w:rsidRPr="000E50A9">
              <w:t>вимірю-</w:t>
            </w:r>
            <w:proofErr w:type="spellStart"/>
            <w:r w:rsidRPr="000E50A9">
              <w:t>вання</w:t>
            </w:r>
            <w:proofErr w:type="spellEnd"/>
          </w:p>
          <w:p w14:paraId="36282001" w14:textId="30FE4C28" w:rsidR="00E549A1" w:rsidRPr="000E50A9" w:rsidRDefault="00E549A1" w:rsidP="004C328F">
            <w:pPr>
              <w:tabs>
                <w:tab w:val="left" w:pos="284"/>
              </w:tabs>
              <w:ind w:left="-57" w:right="-57"/>
              <w:jc w:val="center"/>
            </w:pPr>
          </w:p>
        </w:tc>
        <w:tc>
          <w:tcPr>
            <w:tcW w:w="1002" w:type="dxa"/>
            <w:tcMar>
              <w:top w:w="100" w:type="dxa"/>
              <w:left w:w="100" w:type="dxa"/>
              <w:bottom w:w="100" w:type="dxa"/>
              <w:right w:w="100" w:type="dxa"/>
            </w:tcMar>
            <w:vAlign w:val="center"/>
          </w:tcPr>
          <w:p w14:paraId="3C60A1B4" w14:textId="77777777" w:rsidR="00E549A1" w:rsidRPr="000E50A9" w:rsidRDefault="00E549A1" w:rsidP="004C328F">
            <w:pPr>
              <w:tabs>
                <w:tab w:val="left" w:pos="284"/>
              </w:tabs>
              <w:ind w:left="-57" w:right="-57"/>
              <w:jc w:val="center"/>
            </w:pPr>
            <w:r w:rsidRPr="000E50A9">
              <w:t>Кіль-кість,</w:t>
            </w:r>
          </w:p>
          <w:p w14:paraId="622839F9" w14:textId="77777777" w:rsidR="00E549A1" w:rsidRPr="000E50A9" w:rsidRDefault="00E549A1" w:rsidP="004C328F">
            <w:pPr>
              <w:tabs>
                <w:tab w:val="left" w:pos="284"/>
              </w:tabs>
              <w:ind w:left="-57" w:right="-57"/>
              <w:jc w:val="center"/>
            </w:pPr>
            <w:r w:rsidRPr="000E50A9">
              <w:t>од.</w:t>
            </w:r>
          </w:p>
          <w:p w14:paraId="3C44FF84" w14:textId="26BC5FC4" w:rsidR="00E549A1" w:rsidRPr="000E50A9" w:rsidRDefault="00E549A1" w:rsidP="004C328F">
            <w:pPr>
              <w:tabs>
                <w:tab w:val="left" w:pos="284"/>
              </w:tabs>
              <w:ind w:left="-57" w:right="-57"/>
              <w:jc w:val="center"/>
            </w:pPr>
          </w:p>
        </w:tc>
        <w:tc>
          <w:tcPr>
            <w:tcW w:w="1482" w:type="dxa"/>
            <w:tcMar>
              <w:top w:w="100" w:type="dxa"/>
              <w:left w:w="100" w:type="dxa"/>
              <w:bottom w:w="100" w:type="dxa"/>
              <w:right w:w="100" w:type="dxa"/>
            </w:tcMar>
            <w:vAlign w:val="center"/>
          </w:tcPr>
          <w:p w14:paraId="3E0B40AC" w14:textId="77777777" w:rsidR="00E549A1" w:rsidRPr="000E50A9" w:rsidRDefault="00E549A1" w:rsidP="004C328F">
            <w:pPr>
              <w:tabs>
                <w:tab w:val="left" w:pos="284"/>
              </w:tabs>
              <w:ind w:left="-57" w:right="-57"/>
              <w:jc w:val="center"/>
            </w:pPr>
            <w:r w:rsidRPr="000E50A9">
              <w:t>Вартість за</w:t>
            </w:r>
          </w:p>
          <w:p w14:paraId="50BCD888" w14:textId="77777777" w:rsidR="00E549A1" w:rsidRPr="000E50A9" w:rsidRDefault="00E549A1" w:rsidP="004C328F">
            <w:pPr>
              <w:tabs>
                <w:tab w:val="left" w:pos="284"/>
              </w:tabs>
              <w:ind w:left="-57" w:right="-57"/>
              <w:jc w:val="center"/>
            </w:pPr>
            <w:r w:rsidRPr="000E50A9">
              <w:t>одиницю,</w:t>
            </w:r>
          </w:p>
          <w:p w14:paraId="77CBAF45" w14:textId="77777777" w:rsidR="00E549A1" w:rsidRPr="000E50A9" w:rsidRDefault="00E549A1" w:rsidP="004C328F">
            <w:pPr>
              <w:tabs>
                <w:tab w:val="left" w:pos="284"/>
              </w:tabs>
              <w:ind w:left="-57" w:right="-57"/>
              <w:jc w:val="center"/>
            </w:pPr>
            <w:r w:rsidRPr="000E50A9">
              <w:t>грн</w:t>
            </w:r>
          </w:p>
        </w:tc>
        <w:tc>
          <w:tcPr>
            <w:tcW w:w="1325" w:type="dxa"/>
            <w:tcMar>
              <w:top w:w="100" w:type="dxa"/>
              <w:left w:w="100" w:type="dxa"/>
              <w:bottom w:w="100" w:type="dxa"/>
              <w:right w:w="100" w:type="dxa"/>
            </w:tcMar>
            <w:vAlign w:val="center"/>
          </w:tcPr>
          <w:p w14:paraId="5C0FF069" w14:textId="77777777" w:rsidR="00E549A1" w:rsidRPr="000E50A9" w:rsidRDefault="00E549A1" w:rsidP="004C328F">
            <w:pPr>
              <w:tabs>
                <w:tab w:val="left" w:pos="284"/>
              </w:tabs>
              <w:ind w:left="-57" w:right="-57"/>
              <w:jc w:val="center"/>
            </w:pPr>
            <w:r w:rsidRPr="000E50A9">
              <w:t>Всього,</w:t>
            </w:r>
          </w:p>
          <w:p w14:paraId="6A86E035" w14:textId="77777777" w:rsidR="00E549A1" w:rsidRPr="000E50A9" w:rsidRDefault="00E549A1" w:rsidP="004C328F">
            <w:pPr>
              <w:tabs>
                <w:tab w:val="left" w:pos="284"/>
              </w:tabs>
              <w:ind w:left="-57" w:right="-57"/>
              <w:jc w:val="center"/>
            </w:pPr>
            <w:r w:rsidRPr="000E50A9">
              <w:t>грн</w:t>
            </w:r>
          </w:p>
        </w:tc>
      </w:tr>
      <w:tr w:rsidR="00E549A1" w:rsidRPr="000E50A9" w14:paraId="4B7AF505" w14:textId="77777777" w:rsidTr="004C328F">
        <w:trPr>
          <w:trHeight w:val="477"/>
        </w:trPr>
        <w:tc>
          <w:tcPr>
            <w:tcW w:w="690" w:type="dxa"/>
            <w:tcMar>
              <w:top w:w="100" w:type="dxa"/>
              <w:left w:w="100" w:type="dxa"/>
              <w:bottom w:w="100" w:type="dxa"/>
              <w:right w:w="100" w:type="dxa"/>
            </w:tcMar>
            <w:vAlign w:val="center"/>
          </w:tcPr>
          <w:p w14:paraId="6119D177" w14:textId="77777777" w:rsidR="00E549A1" w:rsidRPr="000E50A9" w:rsidRDefault="009E0102" w:rsidP="004C328F">
            <w:pPr>
              <w:jc w:val="center"/>
              <w:rPr>
                <w:highlight w:val="white"/>
              </w:rPr>
            </w:pPr>
            <w:r w:rsidRPr="000E50A9">
              <w:rPr>
                <w:highlight w:val="white"/>
              </w:rPr>
              <w:t>1</w:t>
            </w:r>
          </w:p>
        </w:tc>
        <w:tc>
          <w:tcPr>
            <w:tcW w:w="3754" w:type="dxa"/>
            <w:tcMar>
              <w:top w:w="100" w:type="dxa"/>
              <w:left w:w="100" w:type="dxa"/>
              <w:bottom w:w="100" w:type="dxa"/>
              <w:right w:w="100" w:type="dxa"/>
            </w:tcMar>
            <w:vAlign w:val="center"/>
          </w:tcPr>
          <w:p w14:paraId="3685A07E" w14:textId="77777777" w:rsidR="00E549A1" w:rsidRPr="000E50A9" w:rsidRDefault="009E0102" w:rsidP="004C328F">
            <w:pPr>
              <w:tabs>
                <w:tab w:val="left" w:pos="284"/>
              </w:tabs>
              <w:rPr>
                <w:highlight w:val="white"/>
              </w:rPr>
            </w:pPr>
            <w:r w:rsidRPr="000E50A9">
              <w:t xml:space="preserve">Манекен немовля професійний PRESTAN </w:t>
            </w:r>
            <w:proofErr w:type="spellStart"/>
            <w:r w:rsidRPr="000E50A9">
              <w:t>Infant</w:t>
            </w:r>
            <w:proofErr w:type="spellEnd"/>
          </w:p>
        </w:tc>
        <w:tc>
          <w:tcPr>
            <w:tcW w:w="1302" w:type="dxa"/>
            <w:tcMar>
              <w:top w:w="100" w:type="dxa"/>
              <w:left w:w="100" w:type="dxa"/>
              <w:bottom w:w="100" w:type="dxa"/>
              <w:right w:w="100" w:type="dxa"/>
            </w:tcMar>
            <w:vAlign w:val="center"/>
          </w:tcPr>
          <w:p w14:paraId="3F6AC895" w14:textId="77777777" w:rsidR="00E549A1" w:rsidRPr="000E50A9" w:rsidRDefault="009E0102" w:rsidP="004C328F">
            <w:pPr>
              <w:tabs>
                <w:tab w:val="left" w:pos="284"/>
              </w:tabs>
              <w:jc w:val="center"/>
              <w:rPr>
                <w:highlight w:val="white"/>
              </w:rPr>
            </w:pPr>
            <w:r w:rsidRPr="000E50A9">
              <w:rPr>
                <w:highlight w:val="white"/>
              </w:rPr>
              <w:t>1</w:t>
            </w:r>
          </w:p>
        </w:tc>
        <w:tc>
          <w:tcPr>
            <w:tcW w:w="1002" w:type="dxa"/>
            <w:tcMar>
              <w:top w:w="100" w:type="dxa"/>
              <w:left w:w="100" w:type="dxa"/>
              <w:bottom w:w="100" w:type="dxa"/>
              <w:right w:w="100" w:type="dxa"/>
            </w:tcMar>
            <w:vAlign w:val="center"/>
          </w:tcPr>
          <w:p w14:paraId="7E9DC88D" w14:textId="77777777" w:rsidR="00E549A1" w:rsidRPr="000E50A9" w:rsidRDefault="009E0102" w:rsidP="004C328F">
            <w:pPr>
              <w:tabs>
                <w:tab w:val="left" w:pos="284"/>
              </w:tabs>
              <w:jc w:val="center"/>
              <w:rPr>
                <w:highlight w:val="white"/>
              </w:rPr>
            </w:pPr>
            <w:r w:rsidRPr="000E50A9">
              <w:rPr>
                <w:highlight w:val="white"/>
              </w:rPr>
              <w:t>1</w:t>
            </w:r>
          </w:p>
        </w:tc>
        <w:tc>
          <w:tcPr>
            <w:tcW w:w="1482" w:type="dxa"/>
            <w:tcMar>
              <w:top w:w="100" w:type="dxa"/>
              <w:left w:w="100" w:type="dxa"/>
              <w:bottom w:w="100" w:type="dxa"/>
              <w:right w:w="100" w:type="dxa"/>
            </w:tcMar>
            <w:vAlign w:val="center"/>
          </w:tcPr>
          <w:p w14:paraId="0623D3EB" w14:textId="77777777" w:rsidR="00E549A1" w:rsidRPr="000E50A9" w:rsidRDefault="009E0102" w:rsidP="004C328F">
            <w:pPr>
              <w:tabs>
                <w:tab w:val="left" w:pos="284"/>
              </w:tabs>
              <w:jc w:val="center"/>
              <w:rPr>
                <w:highlight w:val="white"/>
              </w:rPr>
            </w:pPr>
            <w:r w:rsidRPr="000E50A9">
              <w:rPr>
                <w:highlight w:val="white"/>
              </w:rPr>
              <w:t>12000</w:t>
            </w:r>
          </w:p>
        </w:tc>
        <w:tc>
          <w:tcPr>
            <w:tcW w:w="1325" w:type="dxa"/>
            <w:tcMar>
              <w:top w:w="100" w:type="dxa"/>
              <w:left w:w="100" w:type="dxa"/>
              <w:bottom w:w="100" w:type="dxa"/>
              <w:right w:w="100" w:type="dxa"/>
            </w:tcMar>
            <w:vAlign w:val="center"/>
          </w:tcPr>
          <w:p w14:paraId="27859A3E" w14:textId="77777777" w:rsidR="00E549A1" w:rsidRPr="000E50A9" w:rsidRDefault="009E0102" w:rsidP="004C328F">
            <w:pPr>
              <w:tabs>
                <w:tab w:val="left" w:pos="284"/>
              </w:tabs>
              <w:jc w:val="center"/>
              <w:rPr>
                <w:highlight w:val="white"/>
              </w:rPr>
            </w:pPr>
            <w:r w:rsidRPr="000E50A9">
              <w:rPr>
                <w:highlight w:val="white"/>
              </w:rPr>
              <w:t>12000</w:t>
            </w:r>
          </w:p>
        </w:tc>
      </w:tr>
      <w:tr w:rsidR="00E549A1" w:rsidRPr="000E50A9" w14:paraId="2032FF20" w14:textId="77777777" w:rsidTr="004C328F">
        <w:trPr>
          <w:trHeight w:val="345"/>
        </w:trPr>
        <w:tc>
          <w:tcPr>
            <w:tcW w:w="690" w:type="dxa"/>
            <w:tcMar>
              <w:top w:w="100" w:type="dxa"/>
              <w:left w:w="100" w:type="dxa"/>
              <w:bottom w:w="100" w:type="dxa"/>
              <w:right w:w="100" w:type="dxa"/>
            </w:tcMar>
            <w:vAlign w:val="center"/>
          </w:tcPr>
          <w:p w14:paraId="47169902" w14:textId="77777777" w:rsidR="00E549A1" w:rsidRPr="000E50A9" w:rsidRDefault="00341D14" w:rsidP="004C328F">
            <w:pPr>
              <w:widowControl w:val="0"/>
              <w:pBdr>
                <w:top w:val="nil"/>
                <w:left w:val="nil"/>
                <w:bottom w:val="nil"/>
                <w:right w:val="nil"/>
                <w:between w:val="nil"/>
              </w:pBdr>
              <w:spacing w:line="276" w:lineRule="auto"/>
              <w:jc w:val="center"/>
              <w:rPr>
                <w:highlight w:val="white"/>
              </w:rPr>
            </w:pPr>
            <w:r w:rsidRPr="000E50A9">
              <w:rPr>
                <w:highlight w:val="white"/>
              </w:rPr>
              <w:lastRenderedPageBreak/>
              <w:t>2</w:t>
            </w:r>
          </w:p>
        </w:tc>
        <w:tc>
          <w:tcPr>
            <w:tcW w:w="3754" w:type="dxa"/>
            <w:shd w:val="clear" w:color="auto" w:fill="auto"/>
            <w:tcMar>
              <w:top w:w="100" w:type="dxa"/>
              <w:left w:w="100" w:type="dxa"/>
              <w:bottom w:w="100" w:type="dxa"/>
              <w:right w:w="100" w:type="dxa"/>
            </w:tcMar>
            <w:vAlign w:val="center"/>
          </w:tcPr>
          <w:p w14:paraId="48F8B38C" w14:textId="77777777" w:rsidR="00E549A1" w:rsidRPr="000E50A9" w:rsidRDefault="009E0102" w:rsidP="004C328F">
            <w:pPr>
              <w:tabs>
                <w:tab w:val="left" w:pos="284"/>
              </w:tabs>
              <w:rPr>
                <w:highlight w:val="white"/>
                <w:lang w:val="ru-RU"/>
              </w:rPr>
            </w:pPr>
            <w:r w:rsidRPr="000E50A9">
              <w:rPr>
                <w:color w:val="282828"/>
                <w:shd w:val="clear" w:color="auto" w:fill="FFFFFF"/>
              </w:rPr>
              <w:t>Манекен-торс підлітка PRESTAN</w:t>
            </w:r>
          </w:p>
        </w:tc>
        <w:tc>
          <w:tcPr>
            <w:tcW w:w="1302" w:type="dxa"/>
            <w:shd w:val="clear" w:color="auto" w:fill="auto"/>
            <w:tcMar>
              <w:top w:w="100" w:type="dxa"/>
              <w:left w:w="100" w:type="dxa"/>
              <w:bottom w:w="100" w:type="dxa"/>
              <w:right w:w="100" w:type="dxa"/>
            </w:tcMar>
            <w:vAlign w:val="center"/>
          </w:tcPr>
          <w:p w14:paraId="080CE930" w14:textId="77777777" w:rsidR="00E549A1" w:rsidRPr="000E50A9" w:rsidRDefault="009E0102" w:rsidP="004C328F">
            <w:pPr>
              <w:tabs>
                <w:tab w:val="left" w:pos="284"/>
              </w:tabs>
              <w:jc w:val="center"/>
              <w:rPr>
                <w:highlight w:val="white"/>
              </w:rPr>
            </w:pPr>
            <w:r w:rsidRPr="000E50A9">
              <w:rPr>
                <w:highlight w:val="white"/>
              </w:rPr>
              <w:t>1</w:t>
            </w:r>
          </w:p>
        </w:tc>
        <w:tc>
          <w:tcPr>
            <w:tcW w:w="1002" w:type="dxa"/>
            <w:shd w:val="clear" w:color="auto" w:fill="auto"/>
            <w:tcMar>
              <w:top w:w="100" w:type="dxa"/>
              <w:left w:w="100" w:type="dxa"/>
              <w:bottom w:w="100" w:type="dxa"/>
              <w:right w:w="100" w:type="dxa"/>
            </w:tcMar>
            <w:vAlign w:val="center"/>
          </w:tcPr>
          <w:p w14:paraId="725A9C6B" w14:textId="77777777" w:rsidR="00E549A1" w:rsidRPr="000E50A9" w:rsidRDefault="009E0102" w:rsidP="004C328F">
            <w:pPr>
              <w:tabs>
                <w:tab w:val="left" w:pos="284"/>
              </w:tabs>
              <w:jc w:val="center"/>
              <w:rPr>
                <w:highlight w:val="white"/>
              </w:rPr>
            </w:pPr>
            <w:r w:rsidRPr="000E50A9">
              <w:rPr>
                <w:highlight w:val="white"/>
              </w:rPr>
              <w:t>1</w:t>
            </w:r>
          </w:p>
        </w:tc>
        <w:tc>
          <w:tcPr>
            <w:tcW w:w="1482" w:type="dxa"/>
            <w:shd w:val="clear" w:color="auto" w:fill="auto"/>
            <w:tcMar>
              <w:top w:w="100" w:type="dxa"/>
              <w:left w:w="100" w:type="dxa"/>
              <w:bottom w:w="100" w:type="dxa"/>
              <w:right w:w="100" w:type="dxa"/>
            </w:tcMar>
            <w:vAlign w:val="center"/>
          </w:tcPr>
          <w:p w14:paraId="192FA7BD" w14:textId="77777777" w:rsidR="00E549A1" w:rsidRPr="000E50A9" w:rsidRDefault="009E0102" w:rsidP="004C328F">
            <w:pPr>
              <w:tabs>
                <w:tab w:val="left" w:pos="284"/>
              </w:tabs>
              <w:jc w:val="center"/>
              <w:rPr>
                <w:highlight w:val="white"/>
              </w:rPr>
            </w:pPr>
            <w:r w:rsidRPr="000E50A9">
              <w:rPr>
                <w:highlight w:val="white"/>
              </w:rPr>
              <w:t>11000</w:t>
            </w:r>
          </w:p>
        </w:tc>
        <w:tc>
          <w:tcPr>
            <w:tcW w:w="1325" w:type="dxa"/>
            <w:shd w:val="clear" w:color="auto" w:fill="auto"/>
            <w:tcMar>
              <w:top w:w="100" w:type="dxa"/>
              <w:left w:w="100" w:type="dxa"/>
              <w:bottom w:w="100" w:type="dxa"/>
              <w:right w:w="100" w:type="dxa"/>
            </w:tcMar>
            <w:vAlign w:val="center"/>
          </w:tcPr>
          <w:p w14:paraId="5442C2AB" w14:textId="77777777" w:rsidR="00E549A1" w:rsidRPr="000E50A9" w:rsidRDefault="009E0102" w:rsidP="004C328F">
            <w:pPr>
              <w:tabs>
                <w:tab w:val="left" w:pos="284"/>
              </w:tabs>
              <w:jc w:val="center"/>
              <w:rPr>
                <w:highlight w:val="white"/>
              </w:rPr>
            </w:pPr>
            <w:r w:rsidRPr="000E50A9">
              <w:rPr>
                <w:highlight w:val="white"/>
              </w:rPr>
              <w:t>11000</w:t>
            </w:r>
          </w:p>
        </w:tc>
      </w:tr>
      <w:tr w:rsidR="00E549A1" w:rsidRPr="000E50A9" w14:paraId="4886C021" w14:textId="77777777" w:rsidTr="004C328F">
        <w:trPr>
          <w:trHeight w:val="300"/>
        </w:trPr>
        <w:tc>
          <w:tcPr>
            <w:tcW w:w="690" w:type="dxa"/>
            <w:tcMar>
              <w:top w:w="100" w:type="dxa"/>
              <w:left w:w="100" w:type="dxa"/>
              <w:bottom w:w="100" w:type="dxa"/>
              <w:right w:w="100" w:type="dxa"/>
            </w:tcMar>
            <w:vAlign w:val="center"/>
          </w:tcPr>
          <w:p w14:paraId="5F7242C5" w14:textId="77777777" w:rsidR="00E549A1" w:rsidRPr="000E50A9" w:rsidRDefault="00341D14" w:rsidP="004C328F">
            <w:pPr>
              <w:widowControl w:val="0"/>
              <w:pBdr>
                <w:top w:val="nil"/>
                <w:left w:val="nil"/>
                <w:bottom w:val="nil"/>
                <w:right w:val="nil"/>
                <w:between w:val="nil"/>
              </w:pBdr>
              <w:spacing w:line="276" w:lineRule="auto"/>
              <w:jc w:val="center"/>
              <w:rPr>
                <w:highlight w:val="white"/>
              </w:rPr>
            </w:pPr>
            <w:r w:rsidRPr="000E50A9">
              <w:rPr>
                <w:highlight w:val="white"/>
              </w:rPr>
              <w:t>3</w:t>
            </w:r>
          </w:p>
        </w:tc>
        <w:tc>
          <w:tcPr>
            <w:tcW w:w="3754" w:type="dxa"/>
            <w:shd w:val="clear" w:color="auto" w:fill="auto"/>
            <w:tcMar>
              <w:top w:w="100" w:type="dxa"/>
              <w:left w:w="100" w:type="dxa"/>
              <w:bottom w:w="100" w:type="dxa"/>
              <w:right w:w="100" w:type="dxa"/>
            </w:tcMar>
            <w:vAlign w:val="center"/>
          </w:tcPr>
          <w:p w14:paraId="3D7858BB" w14:textId="77777777" w:rsidR="00E549A1" w:rsidRPr="000E50A9" w:rsidRDefault="00341D14" w:rsidP="004C328F">
            <w:pPr>
              <w:tabs>
                <w:tab w:val="left" w:pos="284"/>
              </w:tabs>
              <w:rPr>
                <w:highlight w:val="white"/>
              </w:rPr>
            </w:pPr>
            <w:r w:rsidRPr="000E50A9">
              <w:t xml:space="preserve">Тренажер </w:t>
            </w:r>
            <w:r w:rsidR="009E0102" w:rsidRPr="000E50A9">
              <w:t xml:space="preserve">АЗД </w:t>
            </w:r>
            <w:r w:rsidR="000E50A9">
              <w:t>(Автоматичний зовнішній дефібрилятор українською м</w:t>
            </w:r>
            <w:r w:rsidR="009E0102" w:rsidRPr="000E50A9">
              <w:t>овою з кольоровим екраном</w:t>
            </w:r>
            <w:r w:rsidR="000E50A9">
              <w:t>)</w:t>
            </w:r>
          </w:p>
        </w:tc>
        <w:tc>
          <w:tcPr>
            <w:tcW w:w="1302" w:type="dxa"/>
            <w:shd w:val="clear" w:color="auto" w:fill="auto"/>
            <w:tcMar>
              <w:top w:w="100" w:type="dxa"/>
              <w:left w:w="100" w:type="dxa"/>
              <w:bottom w:w="100" w:type="dxa"/>
              <w:right w:w="100" w:type="dxa"/>
            </w:tcMar>
            <w:vAlign w:val="center"/>
          </w:tcPr>
          <w:p w14:paraId="4CF0DD9E" w14:textId="77777777" w:rsidR="00E549A1" w:rsidRPr="000E50A9" w:rsidRDefault="00341D14" w:rsidP="004C328F">
            <w:pPr>
              <w:tabs>
                <w:tab w:val="left" w:pos="284"/>
              </w:tabs>
              <w:jc w:val="center"/>
              <w:rPr>
                <w:highlight w:val="white"/>
              </w:rPr>
            </w:pPr>
            <w:r w:rsidRPr="000E50A9">
              <w:rPr>
                <w:highlight w:val="white"/>
              </w:rPr>
              <w:t>1</w:t>
            </w:r>
          </w:p>
        </w:tc>
        <w:tc>
          <w:tcPr>
            <w:tcW w:w="1002" w:type="dxa"/>
            <w:shd w:val="clear" w:color="auto" w:fill="auto"/>
            <w:tcMar>
              <w:top w:w="100" w:type="dxa"/>
              <w:left w:w="100" w:type="dxa"/>
              <w:bottom w:w="100" w:type="dxa"/>
              <w:right w:w="100" w:type="dxa"/>
            </w:tcMar>
            <w:vAlign w:val="center"/>
          </w:tcPr>
          <w:p w14:paraId="4F72CE83" w14:textId="77777777" w:rsidR="00E549A1" w:rsidRPr="000E50A9" w:rsidRDefault="00341D14" w:rsidP="004C328F">
            <w:pPr>
              <w:tabs>
                <w:tab w:val="left" w:pos="284"/>
              </w:tabs>
              <w:jc w:val="center"/>
              <w:rPr>
                <w:highlight w:val="white"/>
              </w:rPr>
            </w:pPr>
            <w:r w:rsidRPr="000E50A9">
              <w:rPr>
                <w:highlight w:val="white"/>
              </w:rPr>
              <w:t>1</w:t>
            </w:r>
          </w:p>
        </w:tc>
        <w:tc>
          <w:tcPr>
            <w:tcW w:w="1482" w:type="dxa"/>
            <w:shd w:val="clear" w:color="auto" w:fill="auto"/>
            <w:tcMar>
              <w:top w:w="100" w:type="dxa"/>
              <w:left w:w="100" w:type="dxa"/>
              <w:bottom w:w="100" w:type="dxa"/>
              <w:right w:w="100" w:type="dxa"/>
            </w:tcMar>
            <w:vAlign w:val="center"/>
          </w:tcPr>
          <w:p w14:paraId="026968D0" w14:textId="77777777" w:rsidR="00E549A1" w:rsidRPr="000E50A9" w:rsidRDefault="00341D14" w:rsidP="004C328F">
            <w:pPr>
              <w:tabs>
                <w:tab w:val="left" w:pos="284"/>
              </w:tabs>
              <w:jc w:val="center"/>
              <w:rPr>
                <w:highlight w:val="white"/>
              </w:rPr>
            </w:pPr>
            <w:r w:rsidRPr="000E50A9">
              <w:rPr>
                <w:highlight w:val="white"/>
              </w:rPr>
              <w:t>6000</w:t>
            </w:r>
          </w:p>
        </w:tc>
        <w:tc>
          <w:tcPr>
            <w:tcW w:w="1325" w:type="dxa"/>
            <w:shd w:val="clear" w:color="auto" w:fill="auto"/>
            <w:tcMar>
              <w:top w:w="100" w:type="dxa"/>
              <w:left w:w="100" w:type="dxa"/>
              <w:bottom w:w="100" w:type="dxa"/>
              <w:right w:w="100" w:type="dxa"/>
            </w:tcMar>
            <w:vAlign w:val="center"/>
          </w:tcPr>
          <w:p w14:paraId="20E69249" w14:textId="77777777" w:rsidR="00E549A1" w:rsidRPr="000E50A9" w:rsidRDefault="00341D14" w:rsidP="004C328F">
            <w:pPr>
              <w:tabs>
                <w:tab w:val="left" w:pos="284"/>
              </w:tabs>
              <w:jc w:val="center"/>
              <w:rPr>
                <w:highlight w:val="white"/>
              </w:rPr>
            </w:pPr>
            <w:r w:rsidRPr="000E50A9">
              <w:rPr>
                <w:highlight w:val="white"/>
              </w:rPr>
              <w:t>6000</w:t>
            </w:r>
          </w:p>
        </w:tc>
      </w:tr>
      <w:tr w:rsidR="00E549A1" w:rsidRPr="000E50A9" w14:paraId="4F23B9DF" w14:textId="77777777" w:rsidTr="004C328F">
        <w:trPr>
          <w:trHeight w:val="390"/>
        </w:trPr>
        <w:tc>
          <w:tcPr>
            <w:tcW w:w="690" w:type="dxa"/>
            <w:tcMar>
              <w:top w:w="100" w:type="dxa"/>
              <w:left w:w="100" w:type="dxa"/>
              <w:bottom w:w="100" w:type="dxa"/>
              <w:right w:w="100" w:type="dxa"/>
            </w:tcMar>
            <w:vAlign w:val="center"/>
          </w:tcPr>
          <w:p w14:paraId="74859903" w14:textId="77777777" w:rsidR="00E549A1" w:rsidRPr="000E50A9" w:rsidRDefault="00341D14" w:rsidP="004C328F">
            <w:pPr>
              <w:widowControl w:val="0"/>
              <w:pBdr>
                <w:top w:val="nil"/>
                <w:left w:val="nil"/>
                <w:bottom w:val="nil"/>
                <w:right w:val="nil"/>
                <w:between w:val="nil"/>
              </w:pBdr>
              <w:spacing w:line="276" w:lineRule="auto"/>
              <w:jc w:val="center"/>
              <w:rPr>
                <w:highlight w:val="white"/>
              </w:rPr>
            </w:pPr>
            <w:r w:rsidRPr="000E50A9">
              <w:rPr>
                <w:highlight w:val="white"/>
              </w:rPr>
              <w:t>4</w:t>
            </w:r>
          </w:p>
        </w:tc>
        <w:tc>
          <w:tcPr>
            <w:tcW w:w="3754" w:type="dxa"/>
            <w:shd w:val="clear" w:color="auto" w:fill="auto"/>
            <w:tcMar>
              <w:top w:w="100" w:type="dxa"/>
              <w:left w:w="100" w:type="dxa"/>
              <w:bottom w:w="100" w:type="dxa"/>
              <w:right w:w="100" w:type="dxa"/>
            </w:tcMar>
            <w:vAlign w:val="center"/>
          </w:tcPr>
          <w:p w14:paraId="444BFEED" w14:textId="77777777" w:rsidR="00E549A1" w:rsidRPr="000E50A9" w:rsidRDefault="00341D14" w:rsidP="004C328F">
            <w:pPr>
              <w:tabs>
                <w:tab w:val="left" w:pos="284"/>
              </w:tabs>
              <w:rPr>
                <w:highlight w:val="white"/>
              </w:rPr>
            </w:pPr>
            <w:r w:rsidRPr="000E50A9">
              <w:t>Набір "Імітатор ран"</w:t>
            </w:r>
          </w:p>
        </w:tc>
        <w:tc>
          <w:tcPr>
            <w:tcW w:w="1302" w:type="dxa"/>
            <w:shd w:val="clear" w:color="auto" w:fill="auto"/>
            <w:tcMar>
              <w:top w:w="100" w:type="dxa"/>
              <w:left w:w="100" w:type="dxa"/>
              <w:bottom w:w="100" w:type="dxa"/>
              <w:right w:w="100" w:type="dxa"/>
            </w:tcMar>
            <w:vAlign w:val="center"/>
          </w:tcPr>
          <w:p w14:paraId="327FA73C" w14:textId="23B2B5C0" w:rsidR="00E549A1" w:rsidRPr="000E50A9" w:rsidRDefault="00341D14" w:rsidP="004C328F">
            <w:pPr>
              <w:tabs>
                <w:tab w:val="left" w:pos="915"/>
              </w:tabs>
              <w:jc w:val="center"/>
              <w:rPr>
                <w:highlight w:val="white"/>
              </w:rPr>
            </w:pPr>
            <w:r w:rsidRPr="000E50A9">
              <w:rPr>
                <w:highlight w:val="white"/>
              </w:rPr>
              <w:t>1</w:t>
            </w:r>
          </w:p>
        </w:tc>
        <w:tc>
          <w:tcPr>
            <w:tcW w:w="1002" w:type="dxa"/>
            <w:shd w:val="clear" w:color="auto" w:fill="auto"/>
            <w:tcMar>
              <w:top w:w="100" w:type="dxa"/>
              <w:left w:w="100" w:type="dxa"/>
              <w:bottom w:w="100" w:type="dxa"/>
              <w:right w:w="100" w:type="dxa"/>
            </w:tcMar>
            <w:vAlign w:val="center"/>
          </w:tcPr>
          <w:p w14:paraId="663F7A2B" w14:textId="77777777" w:rsidR="00E549A1" w:rsidRPr="000E50A9" w:rsidRDefault="00341D14" w:rsidP="004C328F">
            <w:pPr>
              <w:tabs>
                <w:tab w:val="left" w:pos="284"/>
              </w:tabs>
              <w:jc w:val="center"/>
              <w:rPr>
                <w:highlight w:val="white"/>
              </w:rPr>
            </w:pPr>
            <w:r w:rsidRPr="000E50A9">
              <w:rPr>
                <w:highlight w:val="white"/>
              </w:rPr>
              <w:t>1</w:t>
            </w:r>
          </w:p>
        </w:tc>
        <w:tc>
          <w:tcPr>
            <w:tcW w:w="1482" w:type="dxa"/>
            <w:shd w:val="clear" w:color="auto" w:fill="auto"/>
            <w:tcMar>
              <w:top w:w="100" w:type="dxa"/>
              <w:left w:w="100" w:type="dxa"/>
              <w:bottom w:w="100" w:type="dxa"/>
              <w:right w:w="100" w:type="dxa"/>
            </w:tcMar>
            <w:vAlign w:val="center"/>
          </w:tcPr>
          <w:p w14:paraId="2C3EA781" w14:textId="77777777" w:rsidR="00E549A1" w:rsidRPr="000E50A9" w:rsidRDefault="002776C6" w:rsidP="004C328F">
            <w:pPr>
              <w:tabs>
                <w:tab w:val="left" w:pos="284"/>
              </w:tabs>
              <w:jc w:val="center"/>
              <w:rPr>
                <w:highlight w:val="white"/>
              </w:rPr>
            </w:pPr>
            <w:r>
              <w:rPr>
                <w:highlight w:val="white"/>
              </w:rPr>
              <w:t>9000</w:t>
            </w:r>
          </w:p>
        </w:tc>
        <w:tc>
          <w:tcPr>
            <w:tcW w:w="1325" w:type="dxa"/>
            <w:shd w:val="clear" w:color="auto" w:fill="auto"/>
            <w:tcMar>
              <w:top w:w="100" w:type="dxa"/>
              <w:left w:w="100" w:type="dxa"/>
              <w:bottom w:w="100" w:type="dxa"/>
              <w:right w:w="100" w:type="dxa"/>
            </w:tcMar>
            <w:vAlign w:val="center"/>
          </w:tcPr>
          <w:p w14:paraId="7AACB835" w14:textId="77777777" w:rsidR="00E549A1" w:rsidRPr="000E50A9" w:rsidRDefault="002776C6" w:rsidP="004C328F">
            <w:pPr>
              <w:tabs>
                <w:tab w:val="left" w:pos="284"/>
              </w:tabs>
              <w:jc w:val="center"/>
              <w:rPr>
                <w:highlight w:val="white"/>
              </w:rPr>
            </w:pPr>
            <w:r>
              <w:rPr>
                <w:highlight w:val="white"/>
              </w:rPr>
              <w:t>9000</w:t>
            </w:r>
          </w:p>
        </w:tc>
      </w:tr>
      <w:tr w:rsidR="00E549A1" w:rsidRPr="000E50A9" w14:paraId="58E30F27" w14:textId="77777777" w:rsidTr="004C328F">
        <w:trPr>
          <w:trHeight w:val="375"/>
        </w:trPr>
        <w:tc>
          <w:tcPr>
            <w:tcW w:w="690" w:type="dxa"/>
            <w:tcMar>
              <w:top w:w="100" w:type="dxa"/>
              <w:left w:w="100" w:type="dxa"/>
              <w:bottom w:w="100" w:type="dxa"/>
              <w:right w:w="100" w:type="dxa"/>
            </w:tcMar>
            <w:vAlign w:val="center"/>
          </w:tcPr>
          <w:p w14:paraId="289E7A27" w14:textId="77777777" w:rsidR="00E549A1" w:rsidRPr="000E50A9" w:rsidRDefault="00683C73" w:rsidP="004C328F">
            <w:pPr>
              <w:widowControl w:val="0"/>
              <w:pBdr>
                <w:top w:val="nil"/>
                <w:left w:val="nil"/>
                <w:bottom w:val="nil"/>
                <w:right w:val="nil"/>
                <w:between w:val="nil"/>
              </w:pBdr>
              <w:spacing w:line="276" w:lineRule="auto"/>
              <w:jc w:val="center"/>
              <w:rPr>
                <w:highlight w:val="white"/>
              </w:rPr>
            </w:pPr>
            <w:r>
              <w:rPr>
                <w:highlight w:val="white"/>
              </w:rPr>
              <w:t>5</w:t>
            </w:r>
          </w:p>
        </w:tc>
        <w:tc>
          <w:tcPr>
            <w:tcW w:w="3754" w:type="dxa"/>
            <w:shd w:val="clear" w:color="auto" w:fill="auto"/>
            <w:tcMar>
              <w:top w:w="100" w:type="dxa"/>
              <w:left w:w="100" w:type="dxa"/>
              <w:bottom w:w="100" w:type="dxa"/>
              <w:right w:w="100" w:type="dxa"/>
            </w:tcMar>
            <w:vAlign w:val="center"/>
          </w:tcPr>
          <w:p w14:paraId="62C0F159" w14:textId="77777777" w:rsidR="00E549A1" w:rsidRPr="000E50A9" w:rsidRDefault="00341D14" w:rsidP="004C328F">
            <w:pPr>
              <w:tabs>
                <w:tab w:val="left" w:pos="284"/>
              </w:tabs>
              <w:rPr>
                <w:highlight w:val="white"/>
              </w:rPr>
            </w:pPr>
            <w:r w:rsidRPr="000E50A9">
              <w:t>Шина гнучка</w:t>
            </w:r>
            <w:r w:rsidR="00473416" w:rsidRPr="000E50A9">
              <w:t xml:space="preserve"> </w:t>
            </w:r>
            <w:r w:rsidRPr="000E50A9">
              <w:rPr>
                <w:lang w:val="en-US"/>
              </w:rPr>
              <w:t>SAM</w:t>
            </w:r>
            <w:r w:rsidRPr="000E50A9">
              <w:t xml:space="preserve"> </w:t>
            </w:r>
            <w:r w:rsidRPr="000E50A9">
              <w:rPr>
                <w:lang w:val="en-US"/>
              </w:rPr>
              <w:t>Splint</w:t>
            </w:r>
            <w:r w:rsidRPr="000E50A9">
              <w:t xml:space="preserve"> 90 см</w:t>
            </w:r>
            <w:r w:rsidR="00683C73">
              <w:t>, 50 см</w:t>
            </w:r>
          </w:p>
        </w:tc>
        <w:tc>
          <w:tcPr>
            <w:tcW w:w="1302" w:type="dxa"/>
            <w:shd w:val="clear" w:color="auto" w:fill="auto"/>
            <w:tcMar>
              <w:top w:w="100" w:type="dxa"/>
              <w:left w:w="100" w:type="dxa"/>
              <w:bottom w:w="100" w:type="dxa"/>
              <w:right w:w="100" w:type="dxa"/>
            </w:tcMar>
            <w:vAlign w:val="center"/>
          </w:tcPr>
          <w:p w14:paraId="1EF7D29A" w14:textId="77777777" w:rsidR="00E549A1" w:rsidRPr="000E50A9" w:rsidRDefault="00473416" w:rsidP="004C328F">
            <w:pPr>
              <w:tabs>
                <w:tab w:val="left" w:pos="284"/>
              </w:tabs>
              <w:jc w:val="center"/>
              <w:rPr>
                <w:highlight w:val="white"/>
              </w:rPr>
            </w:pPr>
            <w:r w:rsidRPr="000E50A9">
              <w:rPr>
                <w:highlight w:val="white"/>
              </w:rPr>
              <w:t>1</w:t>
            </w:r>
          </w:p>
        </w:tc>
        <w:tc>
          <w:tcPr>
            <w:tcW w:w="1002" w:type="dxa"/>
            <w:shd w:val="clear" w:color="auto" w:fill="auto"/>
            <w:tcMar>
              <w:top w:w="100" w:type="dxa"/>
              <w:left w:w="100" w:type="dxa"/>
              <w:bottom w:w="100" w:type="dxa"/>
              <w:right w:w="100" w:type="dxa"/>
            </w:tcMar>
            <w:vAlign w:val="center"/>
          </w:tcPr>
          <w:p w14:paraId="24572DAC" w14:textId="77777777" w:rsidR="00E549A1" w:rsidRPr="000E50A9" w:rsidRDefault="00683C73" w:rsidP="004C328F">
            <w:pPr>
              <w:tabs>
                <w:tab w:val="left" w:pos="284"/>
              </w:tabs>
              <w:jc w:val="center"/>
              <w:rPr>
                <w:highlight w:val="white"/>
              </w:rPr>
            </w:pPr>
            <w:r>
              <w:rPr>
                <w:highlight w:val="white"/>
              </w:rPr>
              <w:t>2</w:t>
            </w:r>
          </w:p>
        </w:tc>
        <w:tc>
          <w:tcPr>
            <w:tcW w:w="1482" w:type="dxa"/>
            <w:shd w:val="clear" w:color="auto" w:fill="auto"/>
            <w:tcMar>
              <w:top w:w="100" w:type="dxa"/>
              <w:left w:w="100" w:type="dxa"/>
              <w:bottom w:w="100" w:type="dxa"/>
              <w:right w:w="100" w:type="dxa"/>
            </w:tcMar>
            <w:vAlign w:val="center"/>
          </w:tcPr>
          <w:p w14:paraId="3F7FDD27" w14:textId="77777777" w:rsidR="00E549A1" w:rsidRPr="000E50A9" w:rsidRDefault="00473416" w:rsidP="004C328F">
            <w:pPr>
              <w:tabs>
                <w:tab w:val="left" w:pos="284"/>
              </w:tabs>
              <w:jc w:val="center"/>
              <w:rPr>
                <w:highlight w:val="white"/>
              </w:rPr>
            </w:pPr>
            <w:r w:rsidRPr="000E50A9">
              <w:rPr>
                <w:highlight w:val="white"/>
              </w:rPr>
              <w:t>300</w:t>
            </w:r>
          </w:p>
        </w:tc>
        <w:tc>
          <w:tcPr>
            <w:tcW w:w="1325" w:type="dxa"/>
            <w:shd w:val="clear" w:color="auto" w:fill="auto"/>
            <w:tcMar>
              <w:top w:w="100" w:type="dxa"/>
              <w:left w:w="100" w:type="dxa"/>
              <w:bottom w:w="100" w:type="dxa"/>
              <w:right w:w="100" w:type="dxa"/>
            </w:tcMar>
            <w:vAlign w:val="center"/>
          </w:tcPr>
          <w:p w14:paraId="2753E774" w14:textId="77777777" w:rsidR="00E549A1" w:rsidRPr="000E50A9" w:rsidRDefault="00683C73" w:rsidP="004C328F">
            <w:pPr>
              <w:tabs>
                <w:tab w:val="left" w:pos="284"/>
              </w:tabs>
              <w:jc w:val="center"/>
              <w:rPr>
                <w:highlight w:val="white"/>
              </w:rPr>
            </w:pPr>
            <w:r>
              <w:rPr>
                <w:highlight w:val="white"/>
              </w:rPr>
              <w:t>6</w:t>
            </w:r>
            <w:r w:rsidR="000E50A9" w:rsidRPr="000E50A9">
              <w:rPr>
                <w:highlight w:val="white"/>
              </w:rPr>
              <w:t>00</w:t>
            </w:r>
          </w:p>
        </w:tc>
      </w:tr>
      <w:tr w:rsidR="00473416" w:rsidRPr="000E50A9" w14:paraId="30A10773" w14:textId="77777777" w:rsidTr="004C328F">
        <w:trPr>
          <w:trHeight w:val="375"/>
        </w:trPr>
        <w:tc>
          <w:tcPr>
            <w:tcW w:w="690" w:type="dxa"/>
            <w:tcMar>
              <w:top w:w="100" w:type="dxa"/>
              <w:left w:w="100" w:type="dxa"/>
              <w:bottom w:w="100" w:type="dxa"/>
              <w:right w:w="100" w:type="dxa"/>
            </w:tcMar>
            <w:vAlign w:val="center"/>
          </w:tcPr>
          <w:p w14:paraId="19C925FC" w14:textId="77777777" w:rsidR="00473416" w:rsidRPr="000E50A9" w:rsidRDefault="00683C73" w:rsidP="004C328F">
            <w:pPr>
              <w:widowControl w:val="0"/>
              <w:pBdr>
                <w:top w:val="nil"/>
                <w:left w:val="nil"/>
                <w:bottom w:val="nil"/>
                <w:right w:val="nil"/>
                <w:between w:val="nil"/>
              </w:pBdr>
              <w:spacing w:line="276" w:lineRule="auto"/>
              <w:jc w:val="center"/>
              <w:rPr>
                <w:highlight w:val="white"/>
              </w:rPr>
            </w:pPr>
            <w:r>
              <w:rPr>
                <w:highlight w:val="white"/>
              </w:rPr>
              <w:t>6</w:t>
            </w:r>
          </w:p>
        </w:tc>
        <w:tc>
          <w:tcPr>
            <w:tcW w:w="3754" w:type="dxa"/>
            <w:shd w:val="clear" w:color="auto" w:fill="auto"/>
            <w:tcMar>
              <w:top w:w="100" w:type="dxa"/>
              <w:left w:w="100" w:type="dxa"/>
              <w:bottom w:w="100" w:type="dxa"/>
              <w:right w:w="100" w:type="dxa"/>
            </w:tcMar>
            <w:vAlign w:val="center"/>
          </w:tcPr>
          <w:p w14:paraId="54C2EDB7" w14:textId="77777777" w:rsidR="00473416" w:rsidRPr="000E50A9" w:rsidRDefault="00473416" w:rsidP="004C328F">
            <w:pPr>
              <w:tabs>
                <w:tab w:val="left" w:pos="284"/>
              </w:tabs>
            </w:pPr>
            <w:proofErr w:type="spellStart"/>
            <w:r w:rsidRPr="000E50A9">
              <w:t>Каремати</w:t>
            </w:r>
            <w:proofErr w:type="spellEnd"/>
          </w:p>
        </w:tc>
        <w:tc>
          <w:tcPr>
            <w:tcW w:w="1302" w:type="dxa"/>
            <w:shd w:val="clear" w:color="auto" w:fill="auto"/>
            <w:tcMar>
              <w:top w:w="100" w:type="dxa"/>
              <w:left w:w="100" w:type="dxa"/>
              <w:bottom w:w="100" w:type="dxa"/>
              <w:right w:w="100" w:type="dxa"/>
            </w:tcMar>
            <w:vAlign w:val="center"/>
          </w:tcPr>
          <w:p w14:paraId="55267606" w14:textId="77777777" w:rsidR="00473416" w:rsidRPr="000E50A9" w:rsidRDefault="00473416" w:rsidP="004C328F">
            <w:pPr>
              <w:tabs>
                <w:tab w:val="left" w:pos="284"/>
              </w:tabs>
              <w:jc w:val="center"/>
              <w:rPr>
                <w:highlight w:val="white"/>
              </w:rPr>
            </w:pPr>
            <w:r w:rsidRPr="000E50A9">
              <w:rPr>
                <w:highlight w:val="white"/>
              </w:rPr>
              <w:t>1</w:t>
            </w:r>
          </w:p>
        </w:tc>
        <w:tc>
          <w:tcPr>
            <w:tcW w:w="1002" w:type="dxa"/>
            <w:shd w:val="clear" w:color="auto" w:fill="auto"/>
            <w:tcMar>
              <w:top w:w="100" w:type="dxa"/>
              <w:left w:w="100" w:type="dxa"/>
              <w:bottom w:w="100" w:type="dxa"/>
              <w:right w:w="100" w:type="dxa"/>
            </w:tcMar>
            <w:vAlign w:val="center"/>
          </w:tcPr>
          <w:p w14:paraId="3F8A9747" w14:textId="77777777" w:rsidR="00473416" w:rsidRPr="000E50A9" w:rsidRDefault="00683C73" w:rsidP="004C328F">
            <w:pPr>
              <w:tabs>
                <w:tab w:val="left" w:pos="284"/>
              </w:tabs>
              <w:jc w:val="center"/>
              <w:rPr>
                <w:highlight w:val="white"/>
              </w:rPr>
            </w:pPr>
            <w:r>
              <w:rPr>
                <w:highlight w:val="white"/>
              </w:rPr>
              <w:t>2</w:t>
            </w:r>
          </w:p>
        </w:tc>
        <w:tc>
          <w:tcPr>
            <w:tcW w:w="1482" w:type="dxa"/>
            <w:shd w:val="clear" w:color="auto" w:fill="auto"/>
            <w:tcMar>
              <w:top w:w="100" w:type="dxa"/>
              <w:left w:w="100" w:type="dxa"/>
              <w:bottom w:w="100" w:type="dxa"/>
              <w:right w:w="100" w:type="dxa"/>
            </w:tcMar>
            <w:vAlign w:val="center"/>
          </w:tcPr>
          <w:p w14:paraId="42DA4321" w14:textId="77777777" w:rsidR="00473416" w:rsidRPr="000E50A9" w:rsidRDefault="000E50A9" w:rsidP="004C328F">
            <w:pPr>
              <w:tabs>
                <w:tab w:val="left" w:pos="284"/>
              </w:tabs>
              <w:jc w:val="center"/>
              <w:rPr>
                <w:highlight w:val="white"/>
              </w:rPr>
            </w:pPr>
            <w:r w:rsidRPr="000E50A9">
              <w:rPr>
                <w:highlight w:val="white"/>
              </w:rPr>
              <w:t>200</w:t>
            </w:r>
          </w:p>
        </w:tc>
        <w:tc>
          <w:tcPr>
            <w:tcW w:w="1325" w:type="dxa"/>
            <w:shd w:val="clear" w:color="auto" w:fill="auto"/>
            <w:tcMar>
              <w:top w:w="100" w:type="dxa"/>
              <w:left w:w="100" w:type="dxa"/>
              <w:bottom w:w="100" w:type="dxa"/>
              <w:right w:w="100" w:type="dxa"/>
            </w:tcMar>
            <w:vAlign w:val="center"/>
          </w:tcPr>
          <w:p w14:paraId="4A4E15A4" w14:textId="77777777" w:rsidR="00473416" w:rsidRPr="000E50A9" w:rsidRDefault="00683C73" w:rsidP="004C328F">
            <w:pPr>
              <w:tabs>
                <w:tab w:val="left" w:pos="284"/>
              </w:tabs>
              <w:jc w:val="center"/>
              <w:rPr>
                <w:highlight w:val="white"/>
              </w:rPr>
            </w:pPr>
            <w:r>
              <w:rPr>
                <w:highlight w:val="white"/>
              </w:rPr>
              <w:t>4</w:t>
            </w:r>
            <w:r w:rsidR="000E50A9" w:rsidRPr="000E50A9">
              <w:rPr>
                <w:highlight w:val="white"/>
              </w:rPr>
              <w:t>00</w:t>
            </w:r>
          </w:p>
        </w:tc>
      </w:tr>
      <w:tr w:rsidR="00583B28" w:rsidRPr="000E50A9" w14:paraId="1E678F56" w14:textId="77777777" w:rsidTr="004C328F">
        <w:trPr>
          <w:trHeight w:val="375"/>
        </w:trPr>
        <w:tc>
          <w:tcPr>
            <w:tcW w:w="690" w:type="dxa"/>
            <w:tcMar>
              <w:top w:w="100" w:type="dxa"/>
              <w:left w:w="100" w:type="dxa"/>
              <w:bottom w:w="100" w:type="dxa"/>
              <w:right w:w="100" w:type="dxa"/>
            </w:tcMar>
            <w:vAlign w:val="center"/>
          </w:tcPr>
          <w:p w14:paraId="2CA79C92" w14:textId="77777777" w:rsidR="00583B28" w:rsidRDefault="00583B28" w:rsidP="004C328F">
            <w:pPr>
              <w:widowControl w:val="0"/>
              <w:pBdr>
                <w:top w:val="nil"/>
                <w:left w:val="nil"/>
                <w:bottom w:val="nil"/>
                <w:right w:val="nil"/>
                <w:between w:val="nil"/>
              </w:pBdr>
              <w:spacing w:line="276" w:lineRule="auto"/>
              <w:jc w:val="center"/>
              <w:rPr>
                <w:highlight w:val="white"/>
              </w:rPr>
            </w:pPr>
            <w:r>
              <w:rPr>
                <w:highlight w:val="white"/>
              </w:rPr>
              <w:t>7</w:t>
            </w:r>
          </w:p>
        </w:tc>
        <w:tc>
          <w:tcPr>
            <w:tcW w:w="3754" w:type="dxa"/>
            <w:shd w:val="clear" w:color="auto" w:fill="auto"/>
            <w:tcMar>
              <w:top w:w="100" w:type="dxa"/>
              <w:left w:w="100" w:type="dxa"/>
              <w:bottom w:w="100" w:type="dxa"/>
              <w:right w:w="100" w:type="dxa"/>
            </w:tcMar>
            <w:vAlign w:val="center"/>
          </w:tcPr>
          <w:p w14:paraId="352E660E" w14:textId="77777777" w:rsidR="00583B28" w:rsidRPr="000E50A9" w:rsidRDefault="00583B28" w:rsidP="004C328F">
            <w:pPr>
              <w:tabs>
                <w:tab w:val="left" w:pos="284"/>
              </w:tabs>
            </w:pPr>
            <w:r>
              <w:t>Резерв</w:t>
            </w:r>
          </w:p>
        </w:tc>
        <w:tc>
          <w:tcPr>
            <w:tcW w:w="1302" w:type="dxa"/>
            <w:shd w:val="clear" w:color="auto" w:fill="auto"/>
            <w:tcMar>
              <w:top w:w="100" w:type="dxa"/>
              <w:left w:w="100" w:type="dxa"/>
              <w:bottom w:w="100" w:type="dxa"/>
              <w:right w:w="100" w:type="dxa"/>
            </w:tcMar>
            <w:vAlign w:val="center"/>
          </w:tcPr>
          <w:p w14:paraId="500DF8D5" w14:textId="77777777" w:rsidR="00583B28" w:rsidRPr="000E50A9" w:rsidRDefault="00583B28" w:rsidP="004C328F">
            <w:pPr>
              <w:tabs>
                <w:tab w:val="left" w:pos="284"/>
              </w:tabs>
              <w:jc w:val="center"/>
              <w:rPr>
                <w:highlight w:val="white"/>
              </w:rPr>
            </w:pPr>
          </w:p>
        </w:tc>
        <w:tc>
          <w:tcPr>
            <w:tcW w:w="1002" w:type="dxa"/>
            <w:shd w:val="clear" w:color="auto" w:fill="auto"/>
            <w:tcMar>
              <w:top w:w="100" w:type="dxa"/>
              <w:left w:w="100" w:type="dxa"/>
              <w:bottom w:w="100" w:type="dxa"/>
              <w:right w:w="100" w:type="dxa"/>
            </w:tcMar>
            <w:vAlign w:val="center"/>
          </w:tcPr>
          <w:p w14:paraId="430FE3BD" w14:textId="77777777" w:rsidR="00583B28" w:rsidRDefault="00583B28" w:rsidP="004C328F">
            <w:pPr>
              <w:tabs>
                <w:tab w:val="left" w:pos="284"/>
              </w:tabs>
              <w:jc w:val="center"/>
              <w:rPr>
                <w:highlight w:val="white"/>
              </w:rPr>
            </w:pPr>
          </w:p>
        </w:tc>
        <w:tc>
          <w:tcPr>
            <w:tcW w:w="1482" w:type="dxa"/>
            <w:shd w:val="clear" w:color="auto" w:fill="auto"/>
            <w:tcMar>
              <w:top w:w="100" w:type="dxa"/>
              <w:left w:w="100" w:type="dxa"/>
              <w:bottom w:w="100" w:type="dxa"/>
              <w:right w:w="100" w:type="dxa"/>
            </w:tcMar>
            <w:vAlign w:val="center"/>
          </w:tcPr>
          <w:p w14:paraId="53A093C3" w14:textId="77777777" w:rsidR="00583B28" w:rsidRPr="000E50A9" w:rsidRDefault="00583B28" w:rsidP="004C328F">
            <w:pPr>
              <w:tabs>
                <w:tab w:val="left" w:pos="284"/>
              </w:tabs>
              <w:jc w:val="center"/>
              <w:rPr>
                <w:highlight w:val="white"/>
              </w:rPr>
            </w:pPr>
          </w:p>
        </w:tc>
        <w:tc>
          <w:tcPr>
            <w:tcW w:w="1325" w:type="dxa"/>
            <w:shd w:val="clear" w:color="auto" w:fill="auto"/>
            <w:tcMar>
              <w:top w:w="100" w:type="dxa"/>
              <w:left w:w="100" w:type="dxa"/>
              <w:bottom w:w="100" w:type="dxa"/>
              <w:right w:w="100" w:type="dxa"/>
            </w:tcMar>
            <w:vAlign w:val="center"/>
          </w:tcPr>
          <w:p w14:paraId="52519254" w14:textId="77777777" w:rsidR="00583B28" w:rsidRDefault="00583B28" w:rsidP="004C328F">
            <w:pPr>
              <w:tabs>
                <w:tab w:val="left" w:pos="284"/>
              </w:tabs>
              <w:jc w:val="center"/>
              <w:rPr>
                <w:highlight w:val="white"/>
              </w:rPr>
            </w:pPr>
            <w:r>
              <w:rPr>
                <w:highlight w:val="white"/>
              </w:rPr>
              <w:t>1000</w:t>
            </w:r>
          </w:p>
        </w:tc>
      </w:tr>
      <w:tr w:rsidR="00583B28" w:rsidRPr="000E50A9" w14:paraId="0F1AD862" w14:textId="77777777" w:rsidTr="000E50A9">
        <w:trPr>
          <w:trHeight w:val="375"/>
        </w:trPr>
        <w:tc>
          <w:tcPr>
            <w:tcW w:w="690" w:type="dxa"/>
            <w:tcMar>
              <w:top w:w="100" w:type="dxa"/>
              <w:left w:w="100" w:type="dxa"/>
              <w:bottom w:w="100" w:type="dxa"/>
              <w:right w:w="100" w:type="dxa"/>
            </w:tcMar>
          </w:tcPr>
          <w:p w14:paraId="05F2A286" w14:textId="77777777" w:rsidR="00583B28" w:rsidRDefault="00583B28" w:rsidP="004C328F">
            <w:pPr>
              <w:widowControl w:val="0"/>
              <w:pBdr>
                <w:top w:val="nil"/>
                <w:left w:val="nil"/>
                <w:bottom w:val="nil"/>
                <w:right w:val="nil"/>
                <w:between w:val="nil"/>
              </w:pBdr>
              <w:spacing w:line="276" w:lineRule="auto"/>
              <w:jc w:val="both"/>
              <w:rPr>
                <w:highlight w:val="white"/>
              </w:rPr>
            </w:pPr>
            <w:r>
              <w:rPr>
                <w:highlight w:val="white"/>
              </w:rPr>
              <w:t>8</w:t>
            </w:r>
          </w:p>
        </w:tc>
        <w:tc>
          <w:tcPr>
            <w:tcW w:w="3754" w:type="dxa"/>
            <w:shd w:val="clear" w:color="auto" w:fill="auto"/>
            <w:tcMar>
              <w:top w:w="100" w:type="dxa"/>
              <w:left w:w="100" w:type="dxa"/>
              <w:bottom w:w="100" w:type="dxa"/>
              <w:right w:w="100" w:type="dxa"/>
            </w:tcMar>
          </w:tcPr>
          <w:p w14:paraId="48519EB5" w14:textId="77777777" w:rsidR="00583B28" w:rsidRPr="000E50A9" w:rsidRDefault="00583B28" w:rsidP="004C328F">
            <w:pPr>
              <w:tabs>
                <w:tab w:val="left" w:pos="284"/>
              </w:tabs>
              <w:jc w:val="both"/>
            </w:pPr>
            <w:r>
              <w:t>Всього</w:t>
            </w:r>
          </w:p>
        </w:tc>
        <w:tc>
          <w:tcPr>
            <w:tcW w:w="1302" w:type="dxa"/>
            <w:shd w:val="clear" w:color="auto" w:fill="auto"/>
            <w:tcMar>
              <w:top w:w="100" w:type="dxa"/>
              <w:left w:w="100" w:type="dxa"/>
              <w:bottom w:w="100" w:type="dxa"/>
              <w:right w:w="100" w:type="dxa"/>
            </w:tcMar>
          </w:tcPr>
          <w:p w14:paraId="7E427026" w14:textId="77777777" w:rsidR="00583B28" w:rsidRPr="000E50A9" w:rsidRDefault="00583B28" w:rsidP="004C328F">
            <w:pPr>
              <w:tabs>
                <w:tab w:val="left" w:pos="284"/>
              </w:tabs>
              <w:jc w:val="both"/>
              <w:rPr>
                <w:highlight w:val="white"/>
              </w:rPr>
            </w:pPr>
          </w:p>
        </w:tc>
        <w:tc>
          <w:tcPr>
            <w:tcW w:w="1002" w:type="dxa"/>
            <w:shd w:val="clear" w:color="auto" w:fill="auto"/>
            <w:tcMar>
              <w:top w:w="100" w:type="dxa"/>
              <w:left w:w="100" w:type="dxa"/>
              <w:bottom w:w="100" w:type="dxa"/>
              <w:right w:w="100" w:type="dxa"/>
            </w:tcMar>
          </w:tcPr>
          <w:p w14:paraId="55D55F4F" w14:textId="77777777" w:rsidR="00583B28" w:rsidRDefault="00583B28" w:rsidP="004C328F">
            <w:pPr>
              <w:tabs>
                <w:tab w:val="left" w:pos="284"/>
              </w:tabs>
              <w:jc w:val="both"/>
              <w:rPr>
                <w:highlight w:val="white"/>
              </w:rPr>
            </w:pPr>
          </w:p>
        </w:tc>
        <w:tc>
          <w:tcPr>
            <w:tcW w:w="1482" w:type="dxa"/>
            <w:shd w:val="clear" w:color="auto" w:fill="auto"/>
            <w:tcMar>
              <w:top w:w="100" w:type="dxa"/>
              <w:left w:w="100" w:type="dxa"/>
              <w:bottom w:w="100" w:type="dxa"/>
              <w:right w:w="100" w:type="dxa"/>
            </w:tcMar>
          </w:tcPr>
          <w:p w14:paraId="75B63D20" w14:textId="77777777" w:rsidR="00583B28" w:rsidRPr="000E50A9" w:rsidRDefault="00583B28" w:rsidP="004C328F">
            <w:pPr>
              <w:tabs>
                <w:tab w:val="left" w:pos="284"/>
              </w:tabs>
              <w:jc w:val="both"/>
              <w:rPr>
                <w:highlight w:val="white"/>
              </w:rPr>
            </w:pPr>
          </w:p>
        </w:tc>
        <w:tc>
          <w:tcPr>
            <w:tcW w:w="1325" w:type="dxa"/>
            <w:shd w:val="clear" w:color="auto" w:fill="auto"/>
            <w:tcMar>
              <w:top w:w="100" w:type="dxa"/>
              <w:left w:w="100" w:type="dxa"/>
              <w:bottom w:w="100" w:type="dxa"/>
              <w:right w:w="100" w:type="dxa"/>
            </w:tcMar>
          </w:tcPr>
          <w:p w14:paraId="6B53F640" w14:textId="77777777" w:rsidR="00583B28" w:rsidRDefault="00583B28" w:rsidP="004C328F">
            <w:pPr>
              <w:tabs>
                <w:tab w:val="left" w:pos="284"/>
              </w:tabs>
              <w:jc w:val="both"/>
              <w:rPr>
                <w:highlight w:val="white"/>
              </w:rPr>
            </w:pPr>
            <w:r>
              <w:rPr>
                <w:highlight w:val="white"/>
              </w:rPr>
              <w:t>40000</w:t>
            </w:r>
          </w:p>
        </w:tc>
      </w:tr>
    </w:tbl>
    <w:p w14:paraId="13EBE712" w14:textId="77777777" w:rsidR="00E549A1" w:rsidRPr="000E50A9" w:rsidRDefault="00E549A1" w:rsidP="004C328F">
      <w:pPr>
        <w:pBdr>
          <w:top w:val="nil"/>
          <w:left w:val="nil"/>
          <w:bottom w:val="nil"/>
          <w:right w:val="nil"/>
          <w:between w:val="nil"/>
        </w:pBdr>
        <w:tabs>
          <w:tab w:val="left" w:pos="284"/>
        </w:tabs>
        <w:ind w:hanging="2"/>
        <w:jc w:val="both"/>
        <w:rPr>
          <w:highlight w:val="white"/>
        </w:rPr>
      </w:pPr>
    </w:p>
    <w:p w14:paraId="5C0C4B3E" w14:textId="77777777" w:rsidR="00E549A1" w:rsidRPr="000E50A9" w:rsidRDefault="00E549A1" w:rsidP="004C328F">
      <w:pPr>
        <w:pBdr>
          <w:top w:val="nil"/>
          <w:left w:val="nil"/>
          <w:bottom w:val="nil"/>
          <w:right w:val="nil"/>
          <w:between w:val="nil"/>
        </w:pBdr>
        <w:ind w:hanging="2"/>
        <w:jc w:val="both"/>
      </w:pPr>
      <w:r w:rsidRPr="000E50A9">
        <w:rPr>
          <w:b/>
        </w:rPr>
        <w:t xml:space="preserve">13. Чи потребує проєкт додаткових коштів на утримання об’єкта, що є результатом реалізації проєкту </w:t>
      </w:r>
      <w:r w:rsidRPr="000E50A9">
        <w:rPr>
          <w:i/>
        </w:rPr>
        <w:t>(наприклад, витрати на прибирання, електроенергію, водопостачання, поточний ремонт, технічне обслуговування)</w:t>
      </w:r>
      <w:r w:rsidRPr="000E50A9">
        <w:rPr>
          <w:b/>
        </w:rPr>
        <w:t>?</w:t>
      </w:r>
    </w:p>
    <w:p w14:paraId="5EAF8215" w14:textId="77777777" w:rsidR="00E549A1" w:rsidRPr="000E50A9" w:rsidRDefault="00E549A1" w:rsidP="004C328F">
      <w:pPr>
        <w:pBdr>
          <w:top w:val="nil"/>
          <w:left w:val="nil"/>
          <w:bottom w:val="nil"/>
          <w:right w:val="nil"/>
          <w:between w:val="nil"/>
        </w:pBdr>
        <w:ind w:hanging="2"/>
        <w:jc w:val="both"/>
      </w:pPr>
      <w:r w:rsidRPr="000E50A9">
        <w:rPr>
          <w:i/>
        </w:rPr>
        <w:t>ні</w:t>
      </w:r>
    </w:p>
    <w:p w14:paraId="0E1E4370" w14:textId="77777777" w:rsidR="00E549A1" w:rsidRPr="000E50A9" w:rsidRDefault="00E549A1" w:rsidP="004C328F">
      <w:pPr>
        <w:pBdr>
          <w:top w:val="nil"/>
          <w:left w:val="nil"/>
          <w:bottom w:val="nil"/>
          <w:right w:val="nil"/>
          <w:between w:val="nil"/>
        </w:pBdr>
        <w:ind w:hanging="2"/>
        <w:jc w:val="both"/>
        <w:rPr>
          <w:i/>
        </w:rPr>
      </w:pPr>
    </w:p>
    <w:p w14:paraId="3A0DD111" w14:textId="77777777" w:rsidR="00E549A1" w:rsidRPr="000E50A9" w:rsidRDefault="00E549A1" w:rsidP="004C328F">
      <w:pPr>
        <w:pBdr>
          <w:top w:val="nil"/>
          <w:left w:val="nil"/>
          <w:bottom w:val="nil"/>
          <w:right w:val="nil"/>
          <w:between w:val="nil"/>
        </w:pBdr>
        <w:ind w:hanging="2"/>
        <w:jc w:val="both"/>
      </w:pPr>
      <w:r w:rsidRPr="000E50A9">
        <w:rPr>
          <w:i/>
        </w:rPr>
        <w:t>Короткий опис та оцінка суми річних витрат:</w:t>
      </w:r>
    </w:p>
    <w:p w14:paraId="3F1A478D" w14:textId="77777777" w:rsidR="00E549A1" w:rsidRPr="000E50A9" w:rsidRDefault="00E549A1" w:rsidP="004C328F">
      <w:pPr>
        <w:pBdr>
          <w:top w:val="nil"/>
          <w:left w:val="nil"/>
          <w:bottom w:val="nil"/>
          <w:right w:val="nil"/>
          <w:between w:val="nil"/>
        </w:pBdr>
        <w:ind w:hanging="2"/>
        <w:jc w:val="both"/>
      </w:pPr>
      <w:r w:rsidRPr="000E50A9">
        <w:t>____________________________________________________________________</w:t>
      </w:r>
    </w:p>
    <w:p w14:paraId="6E37C5E9" w14:textId="77777777" w:rsidR="00E549A1" w:rsidRPr="000E50A9" w:rsidRDefault="00E549A1" w:rsidP="004C328F">
      <w:pPr>
        <w:pBdr>
          <w:top w:val="nil"/>
          <w:left w:val="nil"/>
          <w:bottom w:val="nil"/>
          <w:right w:val="nil"/>
          <w:between w:val="nil"/>
        </w:pBdr>
        <w:ind w:hanging="2"/>
        <w:jc w:val="both"/>
      </w:pPr>
      <w:r w:rsidRPr="000E50A9">
        <w:t>________________________________________________________________________________________________________________________________________</w:t>
      </w:r>
    </w:p>
    <w:p w14:paraId="6CB065BE" w14:textId="77777777" w:rsidR="00E549A1" w:rsidRDefault="00E549A1" w:rsidP="004C328F">
      <w:pPr>
        <w:pBdr>
          <w:top w:val="nil"/>
          <w:left w:val="nil"/>
          <w:bottom w:val="nil"/>
          <w:right w:val="nil"/>
          <w:between w:val="nil"/>
        </w:pBdr>
        <w:ind w:hanging="2"/>
        <w:jc w:val="both"/>
      </w:pPr>
    </w:p>
    <w:p w14:paraId="463C0BA8" w14:textId="77777777" w:rsidR="00F4494F" w:rsidRDefault="00F4494F" w:rsidP="004C328F">
      <w:pPr>
        <w:pBdr>
          <w:top w:val="nil"/>
          <w:left w:val="nil"/>
          <w:bottom w:val="nil"/>
          <w:right w:val="nil"/>
          <w:between w:val="nil"/>
        </w:pBdr>
        <w:ind w:hanging="2"/>
        <w:jc w:val="both"/>
      </w:pPr>
    </w:p>
    <w:p w14:paraId="0897F996" w14:textId="77777777" w:rsidR="00F4494F" w:rsidRDefault="00F4494F" w:rsidP="004C328F">
      <w:pPr>
        <w:pBdr>
          <w:top w:val="nil"/>
          <w:left w:val="nil"/>
          <w:bottom w:val="nil"/>
          <w:right w:val="nil"/>
          <w:between w:val="nil"/>
        </w:pBdr>
        <w:ind w:hanging="2"/>
        <w:jc w:val="both"/>
      </w:pPr>
    </w:p>
    <w:p w14:paraId="494EA2E5" w14:textId="77777777" w:rsidR="00E549A1" w:rsidRDefault="00E549A1" w:rsidP="004C328F">
      <w:pPr>
        <w:pBdr>
          <w:top w:val="nil"/>
          <w:left w:val="nil"/>
          <w:bottom w:val="nil"/>
          <w:right w:val="nil"/>
          <w:between w:val="nil"/>
        </w:pBdr>
        <w:ind w:hanging="2"/>
        <w:jc w:val="both"/>
        <w:rPr>
          <w:b/>
        </w:rPr>
      </w:pPr>
      <w:r w:rsidRPr="000E50A9">
        <w:rPr>
          <w:b/>
        </w:rPr>
        <w:t>14. Додатки</w:t>
      </w:r>
      <w:r w:rsidRPr="000E50A9">
        <w:rPr>
          <w:i/>
        </w:rPr>
        <w:t xml:space="preserve"> (фотографії, малюнки, схеми, описи, графічні зображення, додаткові пояснення тощо), </w:t>
      </w:r>
      <w:r w:rsidRPr="000E50A9">
        <w:rPr>
          <w:b/>
        </w:rPr>
        <w:t>вказати перелік:</w:t>
      </w:r>
    </w:p>
    <w:p w14:paraId="68CBF5E5" w14:textId="77777777" w:rsidR="00B77210" w:rsidRPr="000E50A9" w:rsidRDefault="00B77210" w:rsidP="004C328F">
      <w:pPr>
        <w:pBdr>
          <w:top w:val="nil"/>
          <w:left w:val="nil"/>
          <w:bottom w:val="nil"/>
          <w:right w:val="nil"/>
          <w:between w:val="nil"/>
        </w:pBdr>
        <w:ind w:hanging="2"/>
        <w:jc w:val="both"/>
      </w:pPr>
      <w:r>
        <w:rPr>
          <w:b/>
        </w:rPr>
        <w:t>Додатки на наступній сторінці</w:t>
      </w:r>
    </w:p>
    <w:p w14:paraId="73A52FB3" w14:textId="77777777" w:rsidR="00E549A1" w:rsidRPr="000E50A9" w:rsidRDefault="00E549A1" w:rsidP="004C328F">
      <w:pPr>
        <w:jc w:val="both"/>
      </w:pPr>
    </w:p>
    <w:p w14:paraId="2323DA3E" w14:textId="77777777" w:rsidR="00E549A1" w:rsidRPr="000E50A9" w:rsidRDefault="00E549A1" w:rsidP="004C328F">
      <w:pPr>
        <w:jc w:val="both"/>
      </w:pPr>
    </w:p>
    <w:p w14:paraId="31784BE0" w14:textId="77777777" w:rsidR="00E549A1" w:rsidRPr="000E50A9" w:rsidRDefault="00E549A1" w:rsidP="004C328F">
      <w:pPr>
        <w:jc w:val="both"/>
      </w:pPr>
    </w:p>
    <w:p w14:paraId="6F03918F" w14:textId="77777777" w:rsidR="00E549A1" w:rsidRDefault="00E549A1" w:rsidP="004C328F">
      <w:pPr>
        <w:jc w:val="both"/>
      </w:pPr>
    </w:p>
    <w:p w14:paraId="76F41C33" w14:textId="77777777" w:rsidR="00583B28" w:rsidRDefault="00583B28" w:rsidP="004C328F">
      <w:pPr>
        <w:jc w:val="both"/>
      </w:pPr>
    </w:p>
    <w:p w14:paraId="0DEAB71C" w14:textId="77777777" w:rsidR="00583B28" w:rsidRDefault="00583B28" w:rsidP="004C328F">
      <w:pPr>
        <w:jc w:val="both"/>
      </w:pPr>
    </w:p>
    <w:p w14:paraId="007F53EA" w14:textId="77777777" w:rsidR="00583B28" w:rsidRDefault="00583B28" w:rsidP="004C328F">
      <w:pPr>
        <w:jc w:val="both"/>
      </w:pPr>
    </w:p>
    <w:p w14:paraId="2FC2E7F7" w14:textId="77777777" w:rsidR="00583B28" w:rsidRDefault="00583B28" w:rsidP="004C328F">
      <w:pPr>
        <w:jc w:val="both"/>
      </w:pPr>
    </w:p>
    <w:p w14:paraId="6349ABCC" w14:textId="77777777" w:rsidR="00583B28" w:rsidRDefault="00583B28" w:rsidP="004C328F">
      <w:pPr>
        <w:jc w:val="both"/>
      </w:pPr>
    </w:p>
    <w:p w14:paraId="1C5097E0" w14:textId="77777777" w:rsidR="00583B28" w:rsidRDefault="00583B28" w:rsidP="004C328F">
      <w:pPr>
        <w:jc w:val="both"/>
      </w:pPr>
    </w:p>
    <w:p w14:paraId="5ADF379A" w14:textId="77777777" w:rsidR="00583B28" w:rsidRDefault="00583B28" w:rsidP="004C328F">
      <w:pPr>
        <w:jc w:val="both"/>
      </w:pPr>
    </w:p>
    <w:p w14:paraId="4064F6DF" w14:textId="77777777" w:rsidR="00583B28" w:rsidRDefault="00583B28" w:rsidP="004C328F">
      <w:pPr>
        <w:jc w:val="both"/>
      </w:pPr>
    </w:p>
    <w:p w14:paraId="7C5FA060" w14:textId="77777777" w:rsidR="00583B28" w:rsidRDefault="00583B28" w:rsidP="004C328F">
      <w:pPr>
        <w:jc w:val="both"/>
      </w:pPr>
    </w:p>
    <w:p w14:paraId="7B987B22" w14:textId="77777777" w:rsidR="00583B28" w:rsidRDefault="00583B28" w:rsidP="004C328F">
      <w:pPr>
        <w:jc w:val="both"/>
      </w:pPr>
    </w:p>
    <w:p w14:paraId="23B8B5B9" w14:textId="77777777" w:rsidR="00583B28" w:rsidRPr="000E50A9" w:rsidRDefault="00583B28" w:rsidP="004C328F">
      <w:pPr>
        <w:jc w:val="both"/>
      </w:pPr>
    </w:p>
    <w:p w14:paraId="0020431E" w14:textId="77777777" w:rsidR="00E549A1" w:rsidRDefault="00E549A1" w:rsidP="004C328F">
      <w:pPr>
        <w:jc w:val="both"/>
      </w:pPr>
    </w:p>
    <w:p w14:paraId="70BB7F42" w14:textId="77777777" w:rsidR="00F4494F" w:rsidRDefault="00F4494F" w:rsidP="004C328F">
      <w:pPr>
        <w:jc w:val="both"/>
      </w:pPr>
    </w:p>
    <w:p w14:paraId="640DEB01" w14:textId="77777777" w:rsidR="00B77210" w:rsidRDefault="00B77210" w:rsidP="004C328F">
      <w:pPr>
        <w:jc w:val="both"/>
      </w:pPr>
    </w:p>
    <w:p w14:paraId="04FD8079" w14:textId="77777777" w:rsidR="00B77210" w:rsidRDefault="00B77210" w:rsidP="004C328F">
      <w:pPr>
        <w:jc w:val="both"/>
      </w:pPr>
    </w:p>
    <w:p w14:paraId="0C366625" w14:textId="77777777" w:rsidR="00B77210" w:rsidRDefault="00B77210" w:rsidP="004C328F">
      <w:pPr>
        <w:jc w:val="both"/>
      </w:pPr>
    </w:p>
    <w:p w14:paraId="1DF95829" w14:textId="77777777" w:rsidR="00B77210" w:rsidRDefault="00B77210" w:rsidP="004C328F">
      <w:pPr>
        <w:jc w:val="both"/>
      </w:pPr>
    </w:p>
    <w:p w14:paraId="01B7D1A6" w14:textId="77777777" w:rsidR="00B77210" w:rsidRDefault="00B77210" w:rsidP="004C328F">
      <w:pPr>
        <w:jc w:val="both"/>
      </w:pPr>
    </w:p>
    <w:p w14:paraId="03F27BFD" w14:textId="77777777" w:rsidR="00683C73" w:rsidRDefault="00683C73" w:rsidP="004C328F">
      <w:pPr>
        <w:jc w:val="both"/>
      </w:pPr>
    </w:p>
    <w:p w14:paraId="088B529C" w14:textId="77777777" w:rsidR="00683C73" w:rsidRDefault="00683C73" w:rsidP="004C328F">
      <w:pPr>
        <w:jc w:val="both"/>
      </w:pPr>
    </w:p>
    <w:p w14:paraId="63ECEFE5" w14:textId="77777777" w:rsidR="00683C73" w:rsidRDefault="00683C73" w:rsidP="004C328F">
      <w:pPr>
        <w:jc w:val="both"/>
      </w:pPr>
    </w:p>
    <w:p w14:paraId="13BC0ED8" w14:textId="77777777" w:rsidR="00683C73" w:rsidRDefault="00683C73" w:rsidP="004C328F">
      <w:pPr>
        <w:jc w:val="both"/>
      </w:pPr>
    </w:p>
    <w:p w14:paraId="30924192" w14:textId="77777777" w:rsidR="00B77210" w:rsidRDefault="00B77210" w:rsidP="004C328F">
      <w:pPr>
        <w:jc w:val="both"/>
      </w:pPr>
    </w:p>
    <w:p w14:paraId="75EA545A" w14:textId="77777777" w:rsidR="00F4494F" w:rsidRDefault="00F4494F" w:rsidP="004C328F">
      <w:pPr>
        <w:jc w:val="both"/>
      </w:pPr>
      <w:r>
        <w:t>Додатки</w:t>
      </w:r>
    </w:p>
    <w:p w14:paraId="39B30A7D" w14:textId="77777777" w:rsidR="00A0153A" w:rsidRPr="009378F6" w:rsidRDefault="00A0153A" w:rsidP="004C328F">
      <w:pPr>
        <w:pStyle w:val="a8"/>
        <w:numPr>
          <w:ilvl w:val="0"/>
          <w:numId w:val="1"/>
        </w:numPr>
        <w:jc w:val="both"/>
        <w:rPr>
          <w:b/>
        </w:rPr>
      </w:pPr>
      <w:r w:rsidRPr="009378F6">
        <w:rPr>
          <w:b/>
          <w:color w:val="01011B"/>
        </w:rPr>
        <w:t xml:space="preserve">Манекена PRESTAN </w:t>
      </w:r>
      <w:proofErr w:type="spellStart"/>
      <w:r w:rsidRPr="009378F6">
        <w:rPr>
          <w:b/>
          <w:color w:val="01011B"/>
        </w:rPr>
        <w:t>Infant</w:t>
      </w:r>
      <w:proofErr w:type="spellEnd"/>
    </w:p>
    <w:p w14:paraId="24A638C0" w14:textId="77777777" w:rsidR="00F4494F" w:rsidRDefault="00A0153A" w:rsidP="004C328F">
      <w:pPr>
        <w:jc w:val="both"/>
      </w:pPr>
      <w:r>
        <w:rPr>
          <w:noProof/>
        </w:rPr>
        <w:drawing>
          <wp:anchor distT="0" distB="0" distL="114300" distR="114300" simplePos="0" relativeHeight="251659264" behindDoc="1" locked="0" layoutInCell="1" allowOverlap="1" wp14:anchorId="56AE4AA9" wp14:editId="7773160D">
            <wp:simplePos x="0" y="0"/>
            <wp:positionH relativeFrom="column">
              <wp:posOffset>-438150</wp:posOffset>
            </wp:positionH>
            <wp:positionV relativeFrom="paragraph">
              <wp:posOffset>146685</wp:posOffset>
            </wp:positionV>
            <wp:extent cx="2457450" cy="1800225"/>
            <wp:effectExtent l="0" t="0" r="0" b="9525"/>
            <wp:wrapTight wrapText="bothSides">
              <wp:wrapPolygon edited="0">
                <wp:start x="0" y="0"/>
                <wp:lineTo x="0" y="21486"/>
                <wp:lineTo x="21433" y="21486"/>
                <wp:lineTo x="21433" y="0"/>
                <wp:lineTo x="0" y="0"/>
              </wp:wrapPolygon>
            </wp:wrapTight>
            <wp:docPr id="3" name="Рисунок 3" descr="Манекен немовля професійний PRESTAN I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некен немовля професійний PRESTAN Infan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992" b="7753"/>
                    <a:stretch/>
                  </pic:blipFill>
                  <pic:spPr bwMode="auto">
                    <a:xfrm>
                      <a:off x="0" y="0"/>
                      <a:ext cx="2457450" cy="1800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7DBE157" w14:textId="77777777" w:rsidR="00F4494F" w:rsidRDefault="00F4494F" w:rsidP="004C328F">
      <w:pPr>
        <w:jc w:val="both"/>
      </w:pPr>
    </w:p>
    <w:p w14:paraId="696073EF" w14:textId="77777777" w:rsidR="00A0153A" w:rsidRPr="00A0153A" w:rsidRDefault="00A0153A" w:rsidP="004C328F">
      <w:pPr>
        <w:jc w:val="both"/>
        <w:rPr>
          <w:lang w:val="ru-RU"/>
        </w:rPr>
      </w:pPr>
      <w:proofErr w:type="spellStart"/>
      <w:r w:rsidRPr="00A0153A">
        <w:rPr>
          <w:lang w:val="ru-RU"/>
        </w:rPr>
        <w:t>Створені</w:t>
      </w:r>
      <w:proofErr w:type="spellEnd"/>
      <w:r w:rsidRPr="00A0153A">
        <w:rPr>
          <w:lang w:val="ru-RU"/>
        </w:rPr>
        <w:t xml:space="preserve"> </w:t>
      </w:r>
      <w:proofErr w:type="spellStart"/>
      <w:r w:rsidRPr="00A0153A">
        <w:rPr>
          <w:lang w:val="ru-RU"/>
        </w:rPr>
        <w:t>щоб</w:t>
      </w:r>
      <w:proofErr w:type="spellEnd"/>
      <w:r w:rsidRPr="00A0153A">
        <w:rPr>
          <w:lang w:val="ru-RU"/>
        </w:rPr>
        <w:t xml:space="preserve"> </w:t>
      </w:r>
      <w:proofErr w:type="spellStart"/>
      <w:r w:rsidRPr="00A0153A">
        <w:rPr>
          <w:lang w:val="ru-RU"/>
        </w:rPr>
        <w:t>надати</w:t>
      </w:r>
      <w:proofErr w:type="spellEnd"/>
      <w:r w:rsidRPr="00A0153A">
        <w:rPr>
          <w:lang w:val="ru-RU"/>
        </w:rPr>
        <w:t xml:space="preserve"> курсантам </w:t>
      </w:r>
      <w:proofErr w:type="spellStart"/>
      <w:r w:rsidRPr="00A0153A">
        <w:rPr>
          <w:lang w:val="ru-RU"/>
        </w:rPr>
        <w:t>найкращий</w:t>
      </w:r>
      <w:proofErr w:type="spellEnd"/>
      <w:r w:rsidRPr="00A0153A">
        <w:rPr>
          <w:lang w:val="ru-RU"/>
        </w:rPr>
        <w:t xml:space="preserve"> </w:t>
      </w:r>
      <w:proofErr w:type="spellStart"/>
      <w:r w:rsidRPr="00A0153A">
        <w:rPr>
          <w:lang w:val="ru-RU"/>
        </w:rPr>
        <w:t>досвід</w:t>
      </w:r>
      <w:proofErr w:type="spellEnd"/>
      <w:r w:rsidRPr="00A0153A">
        <w:rPr>
          <w:lang w:val="ru-RU"/>
        </w:rPr>
        <w:t xml:space="preserve"> </w:t>
      </w:r>
      <w:proofErr w:type="spellStart"/>
      <w:r w:rsidRPr="00A0153A">
        <w:rPr>
          <w:lang w:val="ru-RU"/>
        </w:rPr>
        <w:t>проведення</w:t>
      </w:r>
      <w:proofErr w:type="spellEnd"/>
      <w:r w:rsidRPr="00A0153A">
        <w:rPr>
          <w:lang w:val="ru-RU"/>
        </w:rPr>
        <w:t xml:space="preserve"> СЛР у </w:t>
      </w:r>
      <w:proofErr w:type="spellStart"/>
      <w:r w:rsidRPr="00A0153A">
        <w:rPr>
          <w:lang w:val="ru-RU"/>
        </w:rPr>
        <w:t>маленької</w:t>
      </w:r>
      <w:proofErr w:type="spellEnd"/>
      <w:r w:rsidRPr="00A0153A">
        <w:rPr>
          <w:lang w:val="ru-RU"/>
        </w:rPr>
        <w:t xml:space="preserve"> </w:t>
      </w:r>
      <w:proofErr w:type="spellStart"/>
      <w:r w:rsidRPr="00A0153A">
        <w:rPr>
          <w:lang w:val="ru-RU"/>
        </w:rPr>
        <w:t>дитини</w:t>
      </w:r>
      <w:proofErr w:type="spellEnd"/>
      <w:r w:rsidRPr="00A0153A">
        <w:rPr>
          <w:lang w:val="ru-RU"/>
        </w:rPr>
        <w:t>.</w:t>
      </w:r>
    </w:p>
    <w:p w14:paraId="344C93E8" w14:textId="77777777" w:rsidR="00A0153A" w:rsidRPr="00A0153A" w:rsidRDefault="00A0153A" w:rsidP="004C328F">
      <w:pPr>
        <w:jc w:val="both"/>
        <w:rPr>
          <w:lang w:val="ru-RU"/>
        </w:rPr>
      </w:pPr>
    </w:p>
    <w:p w14:paraId="78D2FD53" w14:textId="77777777" w:rsidR="00A0153A" w:rsidRPr="00A0153A" w:rsidRDefault="00A0153A" w:rsidP="004C328F">
      <w:pPr>
        <w:jc w:val="both"/>
        <w:rPr>
          <w:lang w:val="ru-RU"/>
        </w:rPr>
      </w:pPr>
      <w:proofErr w:type="spellStart"/>
      <w:r w:rsidRPr="00A0153A">
        <w:rPr>
          <w:lang w:val="ru-RU"/>
        </w:rPr>
        <w:t>Переваги</w:t>
      </w:r>
      <w:proofErr w:type="spellEnd"/>
      <w:r w:rsidRPr="00A0153A">
        <w:rPr>
          <w:lang w:val="ru-RU"/>
        </w:rPr>
        <w:t>:</w:t>
      </w:r>
    </w:p>
    <w:p w14:paraId="514D5562" w14:textId="77777777" w:rsidR="00A0153A" w:rsidRPr="00A0153A" w:rsidRDefault="00A0153A" w:rsidP="004C328F">
      <w:pPr>
        <w:jc w:val="both"/>
        <w:rPr>
          <w:lang w:val="ru-RU"/>
        </w:rPr>
      </w:pPr>
      <w:r>
        <w:rPr>
          <w:lang w:val="ru-RU"/>
        </w:rPr>
        <w:t xml:space="preserve">- </w:t>
      </w:r>
      <w:proofErr w:type="spellStart"/>
      <w:r w:rsidRPr="00A0153A">
        <w:rPr>
          <w:lang w:val="ru-RU"/>
        </w:rPr>
        <w:t>фізіологічна</w:t>
      </w:r>
      <w:proofErr w:type="spellEnd"/>
      <w:r w:rsidRPr="00A0153A">
        <w:rPr>
          <w:lang w:val="ru-RU"/>
        </w:rPr>
        <w:t xml:space="preserve"> </w:t>
      </w:r>
      <w:proofErr w:type="spellStart"/>
      <w:r w:rsidRPr="00A0153A">
        <w:rPr>
          <w:lang w:val="ru-RU"/>
        </w:rPr>
        <w:t>ідентичність</w:t>
      </w:r>
      <w:proofErr w:type="spellEnd"/>
      <w:r w:rsidRPr="00A0153A">
        <w:rPr>
          <w:lang w:val="ru-RU"/>
        </w:rPr>
        <w:t xml:space="preserve"> і вага манекена </w:t>
      </w:r>
      <w:proofErr w:type="spellStart"/>
      <w:r w:rsidRPr="00A0153A">
        <w:rPr>
          <w:lang w:val="ru-RU"/>
        </w:rPr>
        <w:t>дозволяють</w:t>
      </w:r>
      <w:proofErr w:type="spellEnd"/>
      <w:r w:rsidRPr="00A0153A">
        <w:rPr>
          <w:lang w:val="ru-RU"/>
        </w:rPr>
        <w:t xml:space="preserve"> </w:t>
      </w:r>
      <w:proofErr w:type="spellStart"/>
      <w:r w:rsidRPr="00A0153A">
        <w:rPr>
          <w:lang w:val="ru-RU"/>
        </w:rPr>
        <w:t>реалістично</w:t>
      </w:r>
      <w:proofErr w:type="spellEnd"/>
      <w:r w:rsidRPr="00A0153A">
        <w:rPr>
          <w:lang w:val="ru-RU"/>
        </w:rPr>
        <w:t xml:space="preserve"> </w:t>
      </w:r>
      <w:proofErr w:type="spellStart"/>
      <w:r w:rsidRPr="00A0153A">
        <w:rPr>
          <w:lang w:val="ru-RU"/>
        </w:rPr>
        <w:t>навчати</w:t>
      </w:r>
      <w:proofErr w:type="spellEnd"/>
      <w:r w:rsidRPr="00A0153A">
        <w:rPr>
          <w:lang w:val="ru-RU"/>
        </w:rPr>
        <w:t xml:space="preserve"> </w:t>
      </w:r>
      <w:proofErr w:type="spellStart"/>
      <w:r w:rsidRPr="00A0153A">
        <w:rPr>
          <w:lang w:val="ru-RU"/>
        </w:rPr>
        <w:t>проведенню</w:t>
      </w:r>
      <w:proofErr w:type="spellEnd"/>
      <w:r w:rsidRPr="00A0153A">
        <w:rPr>
          <w:lang w:val="ru-RU"/>
        </w:rPr>
        <w:t xml:space="preserve"> СЛР у </w:t>
      </w:r>
      <w:proofErr w:type="spellStart"/>
      <w:r w:rsidRPr="00A0153A">
        <w:rPr>
          <w:lang w:val="ru-RU"/>
        </w:rPr>
        <w:t>немовля</w:t>
      </w:r>
      <w:r>
        <w:rPr>
          <w:lang w:val="ru-RU"/>
        </w:rPr>
        <w:t>ти</w:t>
      </w:r>
      <w:proofErr w:type="spellEnd"/>
      <w:r>
        <w:rPr>
          <w:lang w:val="ru-RU"/>
        </w:rPr>
        <w:t>;</w:t>
      </w:r>
    </w:p>
    <w:p w14:paraId="1ED170BD" w14:textId="77777777" w:rsidR="00A0153A" w:rsidRPr="00A0153A" w:rsidRDefault="00A0153A" w:rsidP="004C328F">
      <w:pPr>
        <w:jc w:val="both"/>
        <w:rPr>
          <w:lang w:val="ru-RU"/>
        </w:rPr>
      </w:pPr>
      <w:r>
        <w:rPr>
          <w:lang w:val="ru-RU"/>
        </w:rPr>
        <w:t xml:space="preserve">- </w:t>
      </w:r>
      <w:proofErr w:type="spellStart"/>
      <w:r w:rsidRPr="00A0153A">
        <w:rPr>
          <w:lang w:val="ru-RU"/>
        </w:rPr>
        <w:t>конструкція</w:t>
      </w:r>
      <w:proofErr w:type="spellEnd"/>
      <w:r w:rsidRPr="00A0153A">
        <w:rPr>
          <w:lang w:val="ru-RU"/>
        </w:rPr>
        <w:t xml:space="preserve"> </w:t>
      </w:r>
      <w:proofErr w:type="spellStart"/>
      <w:r w:rsidRPr="00A0153A">
        <w:rPr>
          <w:lang w:val="ru-RU"/>
        </w:rPr>
        <w:t>дозволяє</w:t>
      </w:r>
      <w:proofErr w:type="spellEnd"/>
      <w:r w:rsidRPr="00A0153A">
        <w:rPr>
          <w:lang w:val="ru-RU"/>
        </w:rPr>
        <w:t xml:space="preserve"> легко </w:t>
      </w:r>
      <w:proofErr w:type="spellStart"/>
      <w:r w:rsidRPr="00A0153A">
        <w:rPr>
          <w:lang w:val="ru-RU"/>
        </w:rPr>
        <w:t>замінити</w:t>
      </w:r>
      <w:proofErr w:type="spellEnd"/>
      <w:r w:rsidRPr="00A0153A">
        <w:rPr>
          <w:lang w:val="ru-RU"/>
        </w:rPr>
        <w:t xml:space="preserve"> </w:t>
      </w:r>
      <w:proofErr w:type="spellStart"/>
      <w:r w:rsidRPr="00A0153A">
        <w:rPr>
          <w:lang w:val="ru-RU"/>
        </w:rPr>
        <w:t>легені</w:t>
      </w:r>
      <w:proofErr w:type="spellEnd"/>
      <w:r>
        <w:rPr>
          <w:lang w:val="ru-RU"/>
        </w:rPr>
        <w:t>;</w:t>
      </w:r>
    </w:p>
    <w:p w14:paraId="63DEB7DB" w14:textId="77777777" w:rsidR="00A0153A" w:rsidRPr="00A0153A" w:rsidRDefault="00A0153A" w:rsidP="004C328F">
      <w:pPr>
        <w:jc w:val="both"/>
        <w:rPr>
          <w:lang w:val="ru-RU"/>
        </w:rPr>
      </w:pPr>
      <w:r>
        <w:rPr>
          <w:lang w:val="ru-RU"/>
        </w:rPr>
        <w:t xml:space="preserve">- </w:t>
      </w:r>
      <w:proofErr w:type="spellStart"/>
      <w:r w:rsidRPr="00A0153A">
        <w:rPr>
          <w:lang w:val="ru-RU"/>
        </w:rPr>
        <w:t>унікальний</w:t>
      </w:r>
      <w:proofErr w:type="spellEnd"/>
      <w:r w:rsidRPr="00A0153A">
        <w:rPr>
          <w:lang w:val="ru-RU"/>
        </w:rPr>
        <w:t xml:space="preserve"> </w:t>
      </w:r>
      <w:proofErr w:type="spellStart"/>
      <w:r w:rsidRPr="00A0153A">
        <w:rPr>
          <w:lang w:val="ru-RU"/>
        </w:rPr>
        <w:t>клікер</w:t>
      </w:r>
      <w:proofErr w:type="spellEnd"/>
      <w:r w:rsidRPr="00A0153A">
        <w:rPr>
          <w:lang w:val="ru-RU"/>
        </w:rPr>
        <w:t xml:space="preserve"> для звукового </w:t>
      </w:r>
      <w:proofErr w:type="spellStart"/>
      <w:r w:rsidRPr="00A0153A">
        <w:rPr>
          <w:lang w:val="ru-RU"/>
        </w:rPr>
        <w:t>підтвердження</w:t>
      </w:r>
      <w:proofErr w:type="spellEnd"/>
      <w:r w:rsidRPr="00A0153A">
        <w:rPr>
          <w:lang w:val="ru-RU"/>
        </w:rPr>
        <w:t xml:space="preserve"> </w:t>
      </w:r>
      <w:proofErr w:type="spellStart"/>
      <w:r w:rsidRPr="00A0153A">
        <w:rPr>
          <w:lang w:val="ru-RU"/>
        </w:rPr>
        <w:t>правильної</w:t>
      </w:r>
      <w:proofErr w:type="spellEnd"/>
      <w:r w:rsidRPr="00A0153A">
        <w:rPr>
          <w:lang w:val="ru-RU"/>
        </w:rPr>
        <w:t xml:space="preserve"> </w:t>
      </w:r>
      <w:proofErr w:type="spellStart"/>
      <w:r w:rsidRPr="00A0153A">
        <w:rPr>
          <w:lang w:val="ru-RU"/>
        </w:rPr>
        <w:t>глибини</w:t>
      </w:r>
      <w:proofErr w:type="spellEnd"/>
      <w:r w:rsidRPr="00A0153A">
        <w:rPr>
          <w:lang w:val="ru-RU"/>
        </w:rPr>
        <w:t xml:space="preserve"> </w:t>
      </w:r>
      <w:proofErr w:type="spellStart"/>
      <w:r w:rsidRPr="00A0153A">
        <w:rPr>
          <w:lang w:val="ru-RU"/>
        </w:rPr>
        <w:t>компресій</w:t>
      </w:r>
      <w:proofErr w:type="spellEnd"/>
      <w:r>
        <w:rPr>
          <w:lang w:val="ru-RU"/>
        </w:rPr>
        <w:t>;</w:t>
      </w:r>
    </w:p>
    <w:p w14:paraId="72404B69" w14:textId="77777777" w:rsidR="00A0153A" w:rsidRPr="00A0153A" w:rsidRDefault="00A0153A" w:rsidP="004C328F">
      <w:pPr>
        <w:jc w:val="both"/>
        <w:rPr>
          <w:lang w:val="ru-RU"/>
        </w:rPr>
      </w:pPr>
      <w:r>
        <w:rPr>
          <w:lang w:val="ru-RU"/>
        </w:rPr>
        <w:t xml:space="preserve">- </w:t>
      </w:r>
      <w:r w:rsidRPr="00A0153A">
        <w:rPr>
          <w:lang w:val="ru-RU"/>
        </w:rPr>
        <w:t xml:space="preserve">оснащений </w:t>
      </w:r>
      <w:proofErr w:type="spellStart"/>
      <w:r w:rsidRPr="00A0153A">
        <w:rPr>
          <w:lang w:val="ru-RU"/>
        </w:rPr>
        <w:t>пристроєм</w:t>
      </w:r>
      <w:proofErr w:type="spellEnd"/>
      <w:r w:rsidRPr="00A0153A">
        <w:rPr>
          <w:lang w:val="ru-RU"/>
        </w:rPr>
        <w:t xml:space="preserve"> </w:t>
      </w:r>
      <w:proofErr w:type="spellStart"/>
      <w:r w:rsidRPr="00A0153A">
        <w:rPr>
          <w:lang w:val="ru-RU"/>
        </w:rPr>
        <w:t>зворотного</w:t>
      </w:r>
      <w:proofErr w:type="spellEnd"/>
      <w:r w:rsidRPr="00A0153A">
        <w:rPr>
          <w:lang w:val="ru-RU"/>
        </w:rPr>
        <w:t xml:space="preserve"> </w:t>
      </w:r>
      <w:proofErr w:type="spellStart"/>
      <w:r w:rsidRPr="00A0153A">
        <w:rPr>
          <w:lang w:val="ru-RU"/>
        </w:rPr>
        <w:t>зв'язку</w:t>
      </w:r>
      <w:proofErr w:type="spellEnd"/>
      <w:r w:rsidRPr="00A0153A">
        <w:rPr>
          <w:lang w:val="ru-RU"/>
        </w:rPr>
        <w:t xml:space="preserve"> для контролю </w:t>
      </w:r>
      <w:proofErr w:type="spellStart"/>
      <w:r w:rsidRPr="00A0153A">
        <w:rPr>
          <w:lang w:val="ru-RU"/>
        </w:rPr>
        <w:t>частоти</w:t>
      </w:r>
      <w:proofErr w:type="spellEnd"/>
      <w:r w:rsidRPr="00A0153A">
        <w:rPr>
          <w:lang w:val="ru-RU"/>
        </w:rPr>
        <w:t xml:space="preserve"> </w:t>
      </w:r>
      <w:proofErr w:type="spellStart"/>
      <w:r w:rsidRPr="00A0153A">
        <w:rPr>
          <w:lang w:val="ru-RU"/>
        </w:rPr>
        <w:t>компресій</w:t>
      </w:r>
      <w:proofErr w:type="spellEnd"/>
      <w:r>
        <w:rPr>
          <w:lang w:val="ru-RU"/>
        </w:rPr>
        <w:t>;</w:t>
      </w:r>
    </w:p>
    <w:p w14:paraId="2799E8D7" w14:textId="77777777" w:rsidR="00A0153A" w:rsidRDefault="00A0153A" w:rsidP="004C328F">
      <w:pPr>
        <w:jc w:val="both"/>
        <w:rPr>
          <w:lang w:val="ru-RU"/>
        </w:rPr>
      </w:pPr>
      <w:r>
        <w:rPr>
          <w:lang w:val="ru-RU"/>
        </w:rPr>
        <w:t xml:space="preserve">- </w:t>
      </w:r>
      <w:proofErr w:type="spellStart"/>
      <w:r w:rsidRPr="00A0153A">
        <w:rPr>
          <w:lang w:val="ru-RU"/>
        </w:rPr>
        <w:t>видимий</w:t>
      </w:r>
      <w:proofErr w:type="spellEnd"/>
      <w:r w:rsidRPr="00A0153A">
        <w:rPr>
          <w:lang w:val="ru-RU"/>
        </w:rPr>
        <w:t xml:space="preserve"> </w:t>
      </w:r>
      <w:proofErr w:type="spellStart"/>
      <w:r w:rsidRPr="00A0153A">
        <w:rPr>
          <w:lang w:val="ru-RU"/>
        </w:rPr>
        <w:t>підйом</w:t>
      </w:r>
      <w:proofErr w:type="spellEnd"/>
      <w:r w:rsidRPr="00A0153A">
        <w:rPr>
          <w:lang w:val="ru-RU"/>
        </w:rPr>
        <w:t xml:space="preserve"> грудей при </w:t>
      </w:r>
      <w:proofErr w:type="spellStart"/>
      <w:r w:rsidRPr="00A0153A">
        <w:rPr>
          <w:lang w:val="ru-RU"/>
        </w:rPr>
        <w:t>використанням</w:t>
      </w:r>
      <w:proofErr w:type="spellEnd"/>
      <w:r w:rsidRPr="00A0153A">
        <w:rPr>
          <w:lang w:val="ru-RU"/>
        </w:rPr>
        <w:t xml:space="preserve"> легких</w:t>
      </w:r>
    </w:p>
    <w:p w14:paraId="568656F2" w14:textId="77777777" w:rsidR="00A0153A" w:rsidRPr="009378F6" w:rsidRDefault="00A0153A" w:rsidP="004C328F">
      <w:pPr>
        <w:jc w:val="both"/>
        <w:rPr>
          <w:b/>
          <w:lang w:val="ru-RU"/>
        </w:rPr>
      </w:pPr>
    </w:p>
    <w:p w14:paraId="7AC26FC1" w14:textId="77777777" w:rsidR="00A0153A" w:rsidRPr="009378F6" w:rsidRDefault="00A0153A" w:rsidP="004C328F">
      <w:pPr>
        <w:pStyle w:val="a8"/>
        <w:numPr>
          <w:ilvl w:val="0"/>
          <w:numId w:val="1"/>
        </w:numPr>
        <w:jc w:val="both"/>
        <w:rPr>
          <w:b/>
          <w:lang w:val="ru-RU"/>
        </w:rPr>
      </w:pPr>
      <w:r w:rsidRPr="009378F6">
        <w:rPr>
          <w:b/>
          <w:lang w:val="ru-RU"/>
        </w:rPr>
        <w:t xml:space="preserve">Манекен-торс </w:t>
      </w:r>
      <w:proofErr w:type="spellStart"/>
      <w:r w:rsidRPr="009378F6">
        <w:rPr>
          <w:b/>
          <w:lang w:val="ru-RU"/>
        </w:rPr>
        <w:t>дитини</w:t>
      </w:r>
      <w:proofErr w:type="spellEnd"/>
      <w:r w:rsidRPr="009378F6">
        <w:rPr>
          <w:b/>
          <w:lang w:val="ru-RU"/>
        </w:rPr>
        <w:t xml:space="preserve"> </w:t>
      </w:r>
      <w:proofErr w:type="spellStart"/>
      <w:r w:rsidRPr="009378F6">
        <w:rPr>
          <w:b/>
          <w:lang w:val="ru-RU"/>
        </w:rPr>
        <w:t>професійний</w:t>
      </w:r>
      <w:proofErr w:type="spellEnd"/>
      <w:r w:rsidRPr="009378F6">
        <w:rPr>
          <w:b/>
          <w:lang w:val="ru-RU"/>
        </w:rPr>
        <w:t xml:space="preserve"> PRESTAN </w:t>
      </w:r>
      <w:proofErr w:type="spellStart"/>
      <w:r w:rsidRPr="009378F6">
        <w:rPr>
          <w:b/>
          <w:lang w:val="ru-RU"/>
        </w:rPr>
        <w:t>Child</w:t>
      </w:r>
      <w:proofErr w:type="spellEnd"/>
    </w:p>
    <w:p w14:paraId="10464A42" w14:textId="77777777" w:rsidR="00A0153A" w:rsidRPr="00A0153A" w:rsidRDefault="00A0153A" w:rsidP="004C328F">
      <w:pPr>
        <w:pStyle w:val="a8"/>
        <w:jc w:val="both"/>
        <w:rPr>
          <w:lang w:val="ru-RU"/>
        </w:rPr>
      </w:pPr>
      <w:r w:rsidRPr="00C776EE">
        <w:rPr>
          <w:noProof/>
        </w:rPr>
        <w:lastRenderedPageBreak/>
        <w:drawing>
          <wp:anchor distT="0" distB="0" distL="114300" distR="114300" simplePos="0" relativeHeight="251661312" behindDoc="1" locked="0" layoutInCell="1" allowOverlap="1" wp14:anchorId="1521D6B4" wp14:editId="4E36731C">
            <wp:simplePos x="0" y="0"/>
            <wp:positionH relativeFrom="column">
              <wp:posOffset>0</wp:posOffset>
            </wp:positionH>
            <wp:positionV relativeFrom="paragraph">
              <wp:posOffset>199390</wp:posOffset>
            </wp:positionV>
            <wp:extent cx="2300605" cy="1952625"/>
            <wp:effectExtent l="0" t="0" r="4445" b="9525"/>
            <wp:wrapTight wrapText="bothSides">
              <wp:wrapPolygon edited="0">
                <wp:start x="0" y="0"/>
                <wp:lineTo x="0" y="21495"/>
                <wp:lineTo x="21463" y="21495"/>
                <wp:lineTo x="21463" y="0"/>
                <wp:lineTo x="0" y="0"/>
              </wp:wrapPolygon>
            </wp:wrapTight>
            <wp:docPr id="7" name="Рисунок 7" descr="Манекен-торс дитини професійний PRESTAN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некен-торс дитини професійний PRESTAN Ch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0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B854A" w14:textId="77777777" w:rsidR="00A0153A" w:rsidRPr="00A0153A" w:rsidRDefault="00A0153A" w:rsidP="004C328F">
      <w:pPr>
        <w:jc w:val="both"/>
        <w:rPr>
          <w:lang w:val="ru-RU"/>
        </w:rPr>
      </w:pPr>
      <w:proofErr w:type="spellStart"/>
      <w:r w:rsidRPr="00A0153A">
        <w:rPr>
          <w:lang w:val="ru-RU"/>
        </w:rPr>
        <w:t>Переваги</w:t>
      </w:r>
      <w:proofErr w:type="spellEnd"/>
      <w:r w:rsidRPr="00A0153A">
        <w:rPr>
          <w:lang w:val="ru-RU"/>
        </w:rPr>
        <w:t>:</w:t>
      </w:r>
    </w:p>
    <w:p w14:paraId="30555461" w14:textId="77777777" w:rsidR="002D6207" w:rsidRDefault="00A0153A" w:rsidP="004C328F">
      <w:pPr>
        <w:jc w:val="both"/>
        <w:rPr>
          <w:lang w:val="ru-RU"/>
        </w:rPr>
      </w:pPr>
      <w:r>
        <w:rPr>
          <w:lang w:val="ru-RU"/>
        </w:rPr>
        <w:t xml:space="preserve">- </w:t>
      </w:r>
      <w:proofErr w:type="spellStart"/>
      <w:r w:rsidRPr="00A0153A">
        <w:rPr>
          <w:lang w:val="ru-RU"/>
        </w:rPr>
        <w:t>фізіологічна</w:t>
      </w:r>
      <w:proofErr w:type="spellEnd"/>
      <w:r w:rsidRPr="00A0153A">
        <w:rPr>
          <w:lang w:val="ru-RU"/>
        </w:rPr>
        <w:t xml:space="preserve"> </w:t>
      </w:r>
      <w:proofErr w:type="spellStart"/>
      <w:r w:rsidRPr="00A0153A">
        <w:rPr>
          <w:lang w:val="ru-RU"/>
        </w:rPr>
        <w:t>ідентичність</w:t>
      </w:r>
      <w:proofErr w:type="spellEnd"/>
      <w:r w:rsidRPr="00A0153A">
        <w:rPr>
          <w:lang w:val="ru-RU"/>
        </w:rPr>
        <w:t xml:space="preserve"> і вага манекена </w:t>
      </w:r>
      <w:proofErr w:type="spellStart"/>
      <w:r w:rsidRPr="00A0153A">
        <w:rPr>
          <w:lang w:val="ru-RU"/>
        </w:rPr>
        <w:t>дозволяють</w:t>
      </w:r>
      <w:proofErr w:type="spellEnd"/>
      <w:r w:rsidRPr="00A0153A">
        <w:rPr>
          <w:lang w:val="ru-RU"/>
        </w:rPr>
        <w:t xml:space="preserve"> </w:t>
      </w:r>
      <w:proofErr w:type="spellStart"/>
      <w:r w:rsidRPr="00A0153A">
        <w:rPr>
          <w:lang w:val="ru-RU"/>
        </w:rPr>
        <w:t>реалістично</w:t>
      </w:r>
      <w:proofErr w:type="spellEnd"/>
      <w:r w:rsidRPr="00A0153A">
        <w:rPr>
          <w:lang w:val="ru-RU"/>
        </w:rPr>
        <w:t xml:space="preserve"> </w:t>
      </w:r>
      <w:proofErr w:type="spellStart"/>
      <w:r w:rsidRPr="00A0153A">
        <w:rPr>
          <w:lang w:val="ru-RU"/>
        </w:rPr>
        <w:t>навчати</w:t>
      </w:r>
      <w:proofErr w:type="spellEnd"/>
      <w:r w:rsidRPr="00A0153A">
        <w:rPr>
          <w:lang w:val="ru-RU"/>
        </w:rPr>
        <w:t xml:space="preserve"> </w:t>
      </w:r>
      <w:proofErr w:type="spellStart"/>
      <w:r w:rsidRPr="00A0153A">
        <w:rPr>
          <w:lang w:val="ru-RU"/>
        </w:rPr>
        <w:t>проведенню</w:t>
      </w:r>
      <w:proofErr w:type="spellEnd"/>
      <w:r w:rsidRPr="00A0153A">
        <w:rPr>
          <w:lang w:val="ru-RU"/>
        </w:rPr>
        <w:t xml:space="preserve"> СЛР у </w:t>
      </w:r>
      <w:r>
        <w:rPr>
          <w:lang w:val="ru-RU"/>
        </w:rPr>
        <w:t>підлітка</w:t>
      </w:r>
    </w:p>
    <w:p w14:paraId="5492E7AD" w14:textId="77777777" w:rsidR="00A0153A" w:rsidRDefault="00A0153A" w:rsidP="004C328F">
      <w:pPr>
        <w:jc w:val="both"/>
        <w:rPr>
          <w:lang w:val="ru-RU"/>
        </w:rPr>
      </w:pPr>
    </w:p>
    <w:p w14:paraId="22CEBAE8" w14:textId="77777777" w:rsidR="00A0153A" w:rsidRDefault="00A0153A" w:rsidP="004C328F">
      <w:pPr>
        <w:jc w:val="both"/>
        <w:rPr>
          <w:lang w:val="ru-RU"/>
        </w:rPr>
      </w:pPr>
    </w:p>
    <w:p w14:paraId="6FE50EB3" w14:textId="77777777" w:rsidR="00A0153A" w:rsidRDefault="00A0153A" w:rsidP="004C328F">
      <w:pPr>
        <w:jc w:val="both"/>
        <w:rPr>
          <w:lang w:val="ru-RU"/>
        </w:rPr>
      </w:pPr>
    </w:p>
    <w:p w14:paraId="4171E09D" w14:textId="77777777" w:rsidR="00A0153A" w:rsidRDefault="00A0153A" w:rsidP="004C328F">
      <w:pPr>
        <w:jc w:val="both"/>
        <w:rPr>
          <w:lang w:val="ru-RU"/>
        </w:rPr>
      </w:pPr>
    </w:p>
    <w:p w14:paraId="48C2BCFA" w14:textId="77777777" w:rsidR="00A0153A" w:rsidRDefault="00A0153A" w:rsidP="004C328F">
      <w:pPr>
        <w:jc w:val="both"/>
      </w:pPr>
    </w:p>
    <w:p w14:paraId="71D8A9C5" w14:textId="77777777" w:rsidR="009378F6" w:rsidRDefault="009378F6" w:rsidP="004C328F">
      <w:pPr>
        <w:jc w:val="both"/>
      </w:pPr>
      <w:r>
        <w:rPr>
          <w:noProof/>
        </w:rPr>
        <w:drawing>
          <wp:anchor distT="0" distB="0" distL="114300" distR="114300" simplePos="0" relativeHeight="251663360" behindDoc="1" locked="0" layoutInCell="1" allowOverlap="1" wp14:anchorId="19EACA19" wp14:editId="5F57DB26">
            <wp:simplePos x="0" y="0"/>
            <wp:positionH relativeFrom="column">
              <wp:posOffset>-342900</wp:posOffset>
            </wp:positionH>
            <wp:positionV relativeFrom="paragraph">
              <wp:posOffset>247015</wp:posOffset>
            </wp:positionV>
            <wp:extent cx="1724025" cy="2247900"/>
            <wp:effectExtent l="0" t="0" r="9525" b="0"/>
            <wp:wrapTight wrapText="bothSides">
              <wp:wrapPolygon edited="0">
                <wp:start x="0" y="0"/>
                <wp:lineTo x="0" y="21417"/>
                <wp:lineTo x="21481" y="21417"/>
                <wp:lineTo x="21481" y="0"/>
                <wp:lineTo x="0" y="0"/>
              </wp:wrapPolygon>
            </wp:wrapTight>
            <wp:docPr id="4" name="Рисунок 4" descr="Тренажер АЗД Автоматичний Зовнішній Дефібрилятор Українською Мовою з кольоровим екр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енажер АЗД Автоматичний Зовнішній Дефібрилятор Українською Мовою з кольоровим екраном"/>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34" r="19519" b="7449"/>
                    <a:stretch/>
                  </pic:blipFill>
                  <pic:spPr bwMode="auto">
                    <a:xfrm>
                      <a:off x="0" y="0"/>
                      <a:ext cx="172402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5DA70" w14:textId="77777777" w:rsidR="009378F6" w:rsidRDefault="009378F6" w:rsidP="004C328F">
      <w:pPr>
        <w:jc w:val="both"/>
      </w:pPr>
    </w:p>
    <w:p w14:paraId="35C9B582" w14:textId="77777777" w:rsidR="009378F6" w:rsidRPr="009378F6" w:rsidRDefault="009378F6" w:rsidP="004C328F">
      <w:pPr>
        <w:pStyle w:val="a8"/>
        <w:numPr>
          <w:ilvl w:val="0"/>
          <w:numId w:val="1"/>
        </w:numPr>
        <w:shd w:val="clear" w:color="auto" w:fill="FFFFFF"/>
        <w:jc w:val="both"/>
        <w:rPr>
          <w:color w:val="01011B"/>
          <w:lang w:eastAsia="ru-RU"/>
        </w:rPr>
      </w:pPr>
      <w:r w:rsidRPr="009378F6">
        <w:rPr>
          <w:b/>
          <w:bCs/>
          <w:color w:val="01011B"/>
          <w:bdr w:val="none" w:sz="0" w:space="0" w:color="auto" w:frame="1"/>
          <w:lang w:eastAsia="ru-RU"/>
        </w:rPr>
        <w:t>АЗД (AED) тренажер</w:t>
      </w:r>
      <w:r w:rsidRPr="009378F6">
        <w:rPr>
          <w:color w:val="01011B"/>
          <w:bdr w:val="none" w:sz="0" w:space="0" w:color="auto" w:frame="1"/>
          <w:lang w:eastAsia="ru-RU"/>
        </w:rPr>
        <w:t xml:space="preserve"> - це інструмент навчання використання автоматичних </w:t>
      </w:r>
      <w:proofErr w:type="spellStart"/>
      <w:r w:rsidRPr="009378F6">
        <w:rPr>
          <w:color w:val="01011B"/>
          <w:bdr w:val="none" w:sz="0" w:space="0" w:color="auto" w:frame="1"/>
          <w:lang w:eastAsia="ru-RU"/>
        </w:rPr>
        <w:t>зовнішних</w:t>
      </w:r>
      <w:proofErr w:type="spellEnd"/>
      <w:r w:rsidRPr="009378F6">
        <w:rPr>
          <w:color w:val="01011B"/>
          <w:bdr w:val="none" w:sz="0" w:space="0" w:color="auto" w:frame="1"/>
          <w:lang w:eastAsia="ru-RU"/>
        </w:rPr>
        <w:t xml:space="preserve"> дефібриляторів при наданні першої невідкладної допомоги. </w:t>
      </w:r>
      <w:r w:rsidRPr="009378F6">
        <w:rPr>
          <w:color w:val="01011B"/>
          <w:lang w:eastAsia="ru-RU"/>
        </w:rPr>
        <w:br/>
        <w:t> </w:t>
      </w:r>
      <w:r w:rsidRPr="009378F6">
        <w:rPr>
          <w:b/>
          <w:bCs/>
          <w:color w:val="01011B"/>
          <w:bdr w:val="none" w:sz="0" w:space="0" w:color="auto" w:frame="1"/>
          <w:lang w:eastAsia="ru-RU"/>
        </w:rPr>
        <w:t>Переваги АТМ-112 АЗД тренажера:</w:t>
      </w:r>
    </w:p>
    <w:p w14:paraId="16450642" w14:textId="77777777" w:rsidR="009378F6" w:rsidRPr="00664684" w:rsidRDefault="009378F6" w:rsidP="004C328F">
      <w:pPr>
        <w:numPr>
          <w:ilvl w:val="0"/>
          <w:numId w:val="2"/>
        </w:numPr>
        <w:shd w:val="clear" w:color="auto" w:fill="FFFFFF"/>
        <w:ind w:left="0"/>
        <w:jc w:val="both"/>
        <w:rPr>
          <w:color w:val="01011B"/>
          <w:lang w:eastAsia="ru-RU"/>
        </w:rPr>
      </w:pPr>
      <w:r w:rsidRPr="00C776EE">
        <w:rPr>
          <w:b/>
          <w:bCs/>
          <w:color w:val="01011B"/>
          <w:bdr w:val="none" w:sz="0" w:space="0" w:color="auto" w:frame="1"/>
          <w:lang w:eastAsia="ru-RU"/>
        </w:rPr>
        <w:t>ПРОФЕСІЙНА ОЗВУЧКА УКРАЇНСЬКОЮ МОВОЮ!!!</w:t>
      </w:r>
    </w:p>
    <w:p w14:paraId="710DD722" w14:textId="77777777" w:rsidR="009378F6" w:rsidRPr="00664684" w:rsidRDefault="009378F6" w:rsidP="004C328F">
      <w:pPr>
        <w:numPr>
          <w:ilvl w:val="0"/>
          <w:numId w:val="2"/>
        </w:numPr>
        <w:shd w:val="clear" w:color="auto" w:fill="FFFFFF"/>
        <w:ind w:left="0"/>
        <w:jc w:val="both"/>
        <w:rPr>
          <w:color w:val="01011B"/>
          <w:lang w:eastAsia="ru-RU"/>
        </w:rPr>
      </w:pPr>
      <w:r w:rsidRPr="00C776EE">
        <w:rPr>
          <w:b/>
          <w:bCs/>
          <w:color w:val="01011B"/>
          <w:bdr w:val="none" w:sz="0" w:space="0" w:color="auto" w:frame="1"/>
          <w:lang w:eastAsia="ru-RU"/>
        </w:rPr>
        <w:t>Кольоровий дисплей!</w:t>
      </w:r>
    </w:p>
    <w:p w14:paraId="3B03264B" w14:textId="77777777" w:rsidR="009378F6" w:rsidRPr="00664684" w:rsidRDefault="009378F6" w:rsidP="004C328F">
      <w:pPr>
        <w:numPr>
          <w:ilvl w:val="0"/>
          <w:numId w:val="2"/>
        </w:numPr>
        <w:shd w:val="clear" w:color="auto" w:fill="FFFFFF"/>
        <w:ind w:left="0"/>
        <w:jc w:val="both"/>
        <w:rPr>
          <w:color w:val="01011B"/>
          <w:lang w:eastAsia="ru-RU"/>
        </w:rPr>
      </w:pPr>
      <w:r w:rsidRPr="00C776EE">
        <w:rPr>
          <w:b/>
          <w:bCs/>
          <w:color w:val="01011B"/>
          <w:bdr w:val="none" w:sz="0" w:space="0" w:color="auto" w:frame="1"/>
          <w:lang w:eastAsia="ru-RU"/>
        </w:rPr>
        <w:t>Вбудований літій-іонний акумулятор основного пристрою!</w:t>
      </w:r>
    </w:p>
    <w:p w14:paraId="02E0D74D" w14:textId="77777777" w:rsidR="009378F6" w:rsidRPr="00664684" w:rsidRDefault="009378F6" w:rsidP="004C328F">
      <w:pPr>
        <w:numPr>
          <w:ilvl w:val="0"/>
          <w:numId w:val="2"/>
        </w:numPr>
        <w:shd w:val="clear" w:color="auto" w:fill="FFFFFF"/>
        <w:ind w:left="0"/>
        <w:jc w:val="both"/>
        <w:rPr>
          <w:color w:val="01011B"/>
          <w:lang w:eastAsia="ru-RU"/>
        </w:rPr>
      </w:pPr>
      <w:r w:rsidRPr="00664684">
        <w:rPr>
          <w:color w:val="01011B"/>
          <w:bdr w:val="none" w:sz="0" w:space="0" w:color="auto" w:frame="1"/>
          <w:lang w:eastAsia="ru-RU"/>
        </w:rPr>
        <w:t>Якісне виконання</w:t>
      </w:r>
    </w:p>
    <w:p w14:paraId="06B06677" w14:textId="77777777" w:rsidR="009378F6" w:rsidRPr="00664684" w:rsidRDefault="009378F6" w:rsidP="004C328F">
      <w:pPr>
        <w:numPr>
          <w:ilvl w:val="0"/>
          <w:numId w:val="2"/>
        </w:numPr>
        <w:shd w:val="clear" w:color="auto" w:fill="FFFFFF"/>
        <w:ind w:left="0"/>
        <w:jc w:val="both"/>
        <w:rPr>
          <w:color w:val="01011B"/>
          <w:lang w:eastAsia="ru-RU"/>
        </w:rPr>
      </w:pPr>
      <w:r w:rsidRPr="00664684">
        <w:rPr>
          <w:color w:val="01011B"/>
          <w:bdr w:val="none" w:sz="0" w:space="0" w:color="auto" w:frame="1"/>
          <w:lang w:eastAsia="ru-RU"/>
        </w:rPr>
        <w:t>Багата Комплектація</w:t>
      </w:r>
    </w:p>
    <w:p w14:paraId="38578D45" w14:textId="77777777" w:rsidR="009378F6" w:rsidRPr="00664684" w:rsidRDefault="009378F6" w:rsidP="004C328F">
      <w:pPr>
        <w:numPr>
          <w:ilvl w:val="0"/>
          <w:numId w:val="2"/>
        </w:numPr>
        <w:shd w:val="clear" w:color="auto" w:fill="FFFFFF"/>
        <w:ind w:left="0"/>
        <w:jc w:val="both"/>
        <w:rPr>
          <w:color w:val="01011B"/>
          <w:lang w:eastAsia="ru-RU"/>
        </w:rPr>
      </w:pPr>
      <w:r w:rsidRPr="00664684">
        <w:rPr>
          <w:color w:val="01011B"/>
          <w:bdr w:val="none" w:sz="0" w:space="0" w:color="auto" w:frame="1"/>
          <w:lang w:eastAsia="ru-RU"/>
        </w:rPr>
        <w:t>10 учбових сценаріїв</w:t>
      </w:r>
    </w:p>
    <w:p w14:paraId="11D356B8" w14:textId="77777777" w:rsidR="009378F6" w:rsidRPr="00664684" w:rsidRDefault="009378F6" w:rsidP="004C328F">
      <w:pPr>
        <w:numPr>
          <w:ilvl w:val="0"/>
          <w:numId w:val="2"/>
        </w:numPr>
        <w:shd w:val="clear" w:color="auto" w:fill="FFFFFF"/>
        <w:ind w:left="0"/>
        <w:jc w:val="both"/>
        <w:rPr>
          <w:color w:val="01011B"/>
          <w:lang w:eastAsia="ru-RU"/>
        </w:rPr>
      </w:pPr>
      <w:r w:rsidRPr="00664684">
        <w:rPr>
          <w:color w:val="01011B"/>
          <w:bdr w:val="none" w:sz="0" w:space="0" w:color="auto" w:frame="1"/>
          <w:lang w:eastAsia="ru-RU"/>
        </w:rPr>
        <w:t>Керування з пульта</w:t>
      </w:r>
    </w:p>
    <w:p w14:paraId="73B2800C" w14:textId="77777777" w:rsidR="009378F6" w:rsidRPr="00664684" w:rsidRDefault="009378F6" w:rsidP="004C328F">
      <w:pPr>
        <w:numPr>
          <w:ilvl w:val="0"/>
          <w:numId w:val="2"/>
        </w:numPr>
        <w:shd w:val="clear" w:color="auto" w:fill="FFFFFF"/>
        <w:ind w:left="0"/>
        <w:jc w:val="both"/>
        <w:rPr>
          <w:color w:val="01011B"/>
          <w:lang w:eastAsia="ru-RU"/>
        </w:rPr>
      </w:pPr>
      <w:r w:rsidRPr="00664684">
        <w:rPr>
          <w:color w:val="01011B"/>
          <w:bdr w:val="none" w:sz="0" w:space="0" w:color="auto" w:frame="1"/>
          <w:lang w:eastAsia="ru-RU"/>
        </w:rPr>
        <w:t>Можливість змінювати стандартні сценарії за власним бажанням</w:t>
      </w:r>
    </w:p>
    <w:p w14:paraId="21E736D6" w14:textId="77777777" w:rsidR="009378F6" w:rsidRPr="00664684" w:rsidRDefault="009378F6" w:rsidP="004C328F">
      <w:pPr>
        <w:numPr>
          <w:ilvl w:val="0"/>
          <w:numId w:val="2"/>
        </w:numPr>
        <w:shd w:val="clear" w:color="auto" w:fill="FFFFFF"/>
        <w:ind w:left="0"/>
        <w:jc w:val="both"/>
        <w:rPr>
          <w:color w:val="01011B"/>
          <w:lang w:eastAsia="ru-RU"/>
        </w:rPr>
      </w:pPr>
      <w:r w:rsidRPr="00664684">
        <w:rPr>
          <w:color w:val="01011B"/>
          <w:bdr w:val="none" w:sz="0" w:space="0" w:color="auto" w:frame="1"/>
          <w:lang w:eastAsia="ru-RU"/>
        </w:rPr>
        <w:t>Міцний та зручний футляр з ручкою</w:t>
      </w:r>
    </w:p>
    <w:p w14:paraId="3E2F6790" w14:textId="77777777" w:rsidR="009378F6" w:rsidRPr="00664684" w:rsidRDefault="009378F6" w:rsidP="004C328F">
      <w:pPr>
        <w:shd w:val="clear" w:color="auto" w:fill="FFFFFF"/>
        <w:jc w:val="both"/>
        <w:rPr>
          <w:color w:val="01011B"/>
          <w:lang w:eastAsia="ru-RU"/>
        </w:rPr>
      </w:pPr>
      <w:r w:rsidRPr="00C776EE">
        <w:rPr>
          <w:b/>
          <w:bCs/>
          <w:color w:val="01011B"/>
          <w:bdr w:val="none" w:sz="0" w:space="0" w:color="auto" w:frame="1"/>
          <w:lang w:eastAsia="ru-RU"/>
        </w:rPr>
        <w:t>Особливості АЗД тренажера АТМ-112:</w:t>
      </w:r>
    </w:p>
    <w:p w14:paraId="3BA4E584" w14:textId="77777777" w:rsidR="009378F6" w:rsidRPr="00664684" w:rsidRDefault="009378F6" w:rsidP="004C328F">
      <w:pPr>
        <w:numPr>
          <w:ilvl w:val="0"/>
          <w:numId w:val="3"/>
        </w:numPr>
        <w:shd w:val="clear" w:color="auto" w:fill="FFFFFF"/>
        <w:ind w:left="0"/>
        <w:jc w:val="both"/>
        <w:rPr>
          <w:color w:val="01011B"/>
          <w:lang w:eastAsia="ru-RU"/>
        </w:rPr>
      </w:pPr>
      <w:proofErr w:type="spellStart"/>
      <w:r w:rsidRPr="00664684">
        <w:rPr>
          <w:color w:val="01011B"/>
          <w:bdr w:val="none" w:sz="0" w:space="0" w:color="auto" w:frame="1"/>
          <w:lang w:eastAsia="ru-RU"/>
        </w:rPr>
        <w:t>Повнокольоровий</w:t>
      </w:r>
      <w:proofErr w:type="spellEnd"/>
      <w:r w:rsidRPr="00664684">
        <w:rPr>
          <w:color w:val="01011B"/>
          <w:bdr w:val="none" w:sz="0" w:space="0" w:color="auto" w:frame="1"/>
          <w:lang w:eastAsia="ru-RU"/>
        </w:rPr>
        <w:t xml:space="preserve">  інтерактивний екран</w:t>
      </w:r>
    </w:p>
    <w:p w14:paraId="4005C980"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Звуковий метроном</w:t>
      </w:r>
    </w:p>
    <w:p w14:paraId="39101775"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Візуальний метроном</w:t>
      </w:r>
    </w:p>
    <w:p w14:paraId="3960A2D2"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 xml:space="preserve">Дві </w:t>
      </w:r>
      <w:proofErr w:type="spellStart"/>
      <w:r w:rsidRPr="00664684">
        <w:rPr>
          <w:color w:val="01011B"/>
          <w:bdr w:val="none" w:sz="0" w:space="0" w:color="auto" w:frame="1"/>
          <w:lang w:eastAsia="ru-RU"/>
        </w:rPr>
        <w:t>кнопоки</w:t>
      </w:r>
      <w:proofErr w:type="spellEnd"/>
      <w:r w:rsidRPr="00664684">
        <w:rPr>
          <w:color w:val="01011B"/>
          <w:bdr w:val="none" w:sz="0" w:space="0" w:color="auto" w:frame="1"/>
          <w:lang w:eastAsia="ru-RU"/>
        </w:rPr>
        <w:t xml:space="preserve"> - увімкнення живлення + розряд</w:t>
      </w:r>
    </w:p>
    <w:p w14:paraId="4B53186C"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Акумуляторна батарея</w:t>
      </w:r>
    </w:p>
    <w:p w14:paraId="4DDCC1AC"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Багаторазові економічні накладки для дорослих та дітей</w:t>
      </w:r>
    </w:p>
    <w:p w14:paraId="28FEC68B"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 xml:space="preserve">Особливості </w:t>
      </w:r>
      <w:proofErr w:type="spellStart"/>
      <w:r w:rsidRPr="00664684">
        <w:rPr>
          <w:color w:val="01011B"/>
          <w:bdr w:val="none" w:sz="0" w:space="0" w:color="auto" w:frame="1"/>
          <w:lang w:eastAsia="ru-RU"/>
        </w:rPr>
        <w:t>відеоекрану</w:t>
      </w:r>
      <w:proofErr w:type="spellEnd"/>
      <w:r w:rsidRPr="00664684">
        <w:rPr>
          <w:color w:val="01011B"/>
          <w:bdr w:val="none" w:sz="0" w:space="0" w:color="auto" w:frame="1"/>
          <w:lang w:eastAsia="ru-RU"/>
        </w:rPr>
        <w:t xml:space="preserve"> - анімована особа, яка виконує стиснення та вентиляцію в режимі реального часу</w:t>
      </w:r>
    </w:p>
    <w:p w14:paraId="51137AEB"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Можливість дотримуватись відео та / або голосових підказок</w:t>
      </w:r>
    </w:p>
    <w:p w14:paraId="735F5A97"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4 години повного часу зарядки</w:t>
      </w:r>
    </w:p>
    <w:p w14:paraId="2C234F2A"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10 годин постійний час роботи</w:t>
      </w:r>
    </w:p>
    <w:p w14:paraId="61A0BEEB"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Мережевий USB зарядний пристрій</w:t>
      </w:r>
    </w:p>
    <w:p w14:paraId="6EC93434"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Дві мови українська та англійська</w:t>
      </w:r>
    </w:p>
    <w:p w14:paraId="37E4B23E" w14:textId="77777777" w:rsidR="009378F6" w:rsidRPr="00664684" w:rsidRDefault="009378F6" w:rsidP="004C328F">
      <w:pPr>
        <w:numPr>
          <w:ilvl w:val="0"/>
          <w:numId w:val="3"/>
        </w:numPr>
        <w:shd w:val="clear" w:color="auto" w:fill="FFFFFF"/>
        <w:ind w:left="0"/>
        <w:jc w:val="both"/>
        <w:rPr>
          <w:color w:val="01011B"/>
          <w:lang w:eastAsia="ru-RU"/>
        </w:rPr>
      </w:pPr>
      <w:r w:rsidRPr="00664684">
        <w:rPr>
          <w:color w:val="01011B"/>
          <w:bdr w:val="none" w:sz="0" w:space="0" w:color="auto" w:frame="1"/>
          <w:lang w:eastAsia="ru-RU"/>
        </w:rPr>
        <w:t>Регулювання гучності</w:t>
      </w:r>
    </w:p>
    <w:p w14:paraId="5B96B808" w14:textId="77777777" w:rsidR="009378F6" w:rsidRPr="00664684" w:rsidRDefault="009378F6" w:rsidP="004C328F">
      <w:pPr>
        <w:shd w:val="clear" w:color="auto" w:fill="FFFFFF"/>
        <w:jc w:val="both"/>
        <w:rPr>
          <w:color w:val="01011B"/>
          <w:lang w:eastAsia="ru-RU"/>
        </w:rPr>
      </w:pPr>
      <w:r w:rsidRPr="00C776EE">
        <w:rPr>
          <w:b/>
          <w:bCs/>
          <w:color w:val="01011B"/>
          <w:bdr w:val="none" w:sz="0" w:space="0" w:color="auto" w:frame="1"/>
          <w:lang w:eastAsia="ru-RU"/>
        </w:rPr>
        <w:t>Комплектація:</w:t>
      </w:r>
    </w:p>
    <w:p w14:paraId="401EFDFF"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Тренувальний АЗД пристрій  x 1</w:t>
      </w:r>
    </w:p>
    <w:p w14:paraId="0002F97B"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Футляр для перевезень x 1</w:t>
      </w:r>
    </w:p>
    <w:p w14:paraId="0D298EFF"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lastRenderedPageBreak/>
        <w:t>Навчальні електроди для багаторазового використання для дорослих x 1</w:t>
      </w:r>
    </w:p>
    <w:p w14:paraId="0E5F7FAB"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Навчальні електроди для багаторазового використання для дітей x 1</w:t>
      </w:r>
    </w:p>
    <w:p w14:paraId="00B178D2"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Дроти зі штекером х 1</w:t>
      </w:r>
    </w:p>
    <w:p w14:paraId="3374C56A"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Посібник користувача українською мовою х 1</w:t>
      </w:r>
    </w:p>
    <w:p w14:paraId="21C64508"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Посібник користувача англійською мовою х 1</w:t>
      </w:r>
    </w:p>
    <w:p w14:paraId="4E531ADC"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USB / мережевий зарядний пристрій х 1</w:t>
      </w:r>
    </w:p>
    <w:p w14:paraId="653A4F09" w14:textId="77777777" w:rsidR="009378F6" w:rsidRPr="00664684"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Пульт керування х 1</w:t>
      </w:r>
    </w:p>
    <w:p w14:paraId="08F6FE04" w14:textId="77777777" w:rsidR="009378F6" w:rsidRPr="009378F6" w:rsidRDefault="009378F6" w:rsidP="004C328F">
      <w:pPr>
        <w:numPr>
          <w:ilvl w:val="0"/>
          <w:numId w:val="4"/>
        </w:numPr>
        <w:shd w:val="clear" w:color="auto" w:fill="FFFFFF"/>
        <w:ind w:left="0"/>
        <w:jc w:val="both"/>
        <w:rPr>
          <w:color w:val="01011B"/>
          <w:lang w:eastAsia="ru-RU"/>
        </w:rPr>
      </w:pPr>
      <w:r w:rsidRPr="00664684">
        <w:rPr>
          <w:color w:val="01011B"/>
          <w:bdr w:val="none" w:sz="0" w:space="0" w:color="auto" w:frame="1"/>
          <w:lang w:eastAsia="ru-RU"/>
        </w:rPr>
        <w:t>Батарейки ААА (для пульта) х 2</w:t>
      </w:r>
    </w:p>
    <w:p w14:paraId="067B8898" w14:textId="77777777" w:rsidR="009378F6" w:rsidRDefault="009378F6" w:rsidP="004C328F">
      <w:pPr>
        <w:shd w:val="clear" w:color="auto" w:fill="FFFFFF"/>
        <w:jc w:val="both"/>
        <w:rPr>
          <w:color w:val="01011B"/>
          <w:bdr w:val="none" w:sz="0" w:space="0" w:color="auto" w:frame="1"/>
          <w:lang w:eastAsia="ru-RU"/>
        </w:rPr>
      </w:pPr>
    </w:p>
    <w:p w14:paraId="4C33D7FB" w14:textId="77777777" w:rsidR="009378F6" w:rsidRPr="00664684" w:rsidRDefault="009378F6" w:rsidP="004C328F">
      <w:pPr>
        <w:shd w:val="clear" w:color="auto" w:fill="FFFFFF"/>
        <w:jc w:val="both"/>
        <w:rPr>
          <w:color w:val="01011B"/>
          <w:lang w:eastAsia="ru-RU"/>
        </w:rPr>
      </w:pPr>
    </w:p>
    <w:p w14:paraId="7BF18AD3" w14:textId="77777777" w:rsidR="009378F6" w:rsidRPr="009378F6" w:rsidRDefault="009378F6" w:rsidP="004C328F">
      <w:pPr>
        <w:pStyle w:val="a8"/>
        <w:numPr>
          <w:ilvl w:val="0"/>
          <w:numId w:val="1"/>
        </w:numPr>
        <w:jc w:val="both"/>
        <w:rPr>
          <w:b/>
        </w:rPr>
      </w:pPr>
      <w:r w:rsidRPr="009378F6">
        <w:rPr>
          <w:b/>
        </w:rPr>
        <w:t>Набір "Імітатор ран"</w:t>
      </w:r>
    </w:p>
    <w:p w14:paraId="7C67CE43" w14:textId="77777777" w:rsidR="009378F6" w:rsidRDefault="009378F6" w:rsidP="004C328F">
      <w:pPr>
        <w:jc w:val="both"/>
        <w:rPr>
          <w:color w:val="01011B"/>
          <w:shd w:val="clear" w:color="auto" w:fill="FFFFFF"/>
        </w:rPr>
      </w:pPr>
      <w:r w:rsidRPr="009378F6">
        <w:rPr>
          <w:noProof/>
        </w:rPr>
        <w:drawing>
          <wp:anchor distT="0" distB="0" distL="114300" distR="114300" simplePos="0" relativeHeight="251664384" behindDoc="1" locked="0" layoutInCell="1" allowOverlap="1" wp14:anchorId="487F383D" wp14:editId="539D6A87">
            <wp:simplePos x="0" y="0"/>
            <wp:positionH relativeFrom="column">
              <wp:posOffset>-80010</wp:posOffset>
            </wp:positionH>
            <wp:positionV relativeFrom="paragraph">
              <wp:posOffset>90170</wp:posOffset>
            </wp:positionV>
            <wp:extent cx="1981200" cy="1981200"/>
            <wp:effectExtent l="0" t="0" r="0" b="0"/>
            <wp:wrapTight wrapText="bothSides">
              <wp:wrapPolygon edited="0">
                <wp:start x="0" y="0"/>
                <wp:lineTo x="0" y="21392"/>
                <wp:lineTo x="21392" y="21392"/>
                <wp:lineTo x="21392" y="0"/>
                <wp:lineTo x="0" y="0"/>
              </wp:wrapPolygon>
            </wp:wrapTight>
            <wp:docPr id="2" name="Рисунок 2" descr="М10 ІМІТАТОРИ ПОРАНЕНЬ І ПОРА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10 ІМІТАТОРИ ПОРАНЕНЬ І ПОРАЗ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r w:rsidRPr="009378F6">
        <w:rPr>
          <w:color w:val="01011B"/>
          <w:shd w:val="clear" w:color="auto" w:fill="FFFFFF"/>
        </w:rPr>
        <w:t>Імітатор поранень і поразок можна використовувати з будь-яким манекеном-тренажером для реанімації</w:t>
      </w:r>
      <w:r>
        <w:rPr>
          <w:color w:val="01011B"/>
          <w:shd w:val="clear" w:color="auto" w:fill="FFFFFF"/>
        </w:rPr>
        <w:t>.</w:t>
      </w:r>
      <w:r w:rsidRPr="009378F6">
        <w:rPr>
          <w:color w:val="01011B"/>
          <w:shd w:val="clear" w:color="auto" w:fill="FFFFFF"/>
        </w:rPr>
        <w:t xml:space="preserve"> Комплект може служити наочним посібником в аналогічних темах поглибленого курсу біології, у позакласній роботі при підготовці до екскурсій, походів, життя в спортивно-оздоровчих таборах, а також призначений для навчання навичкам надання першої медичної допомоги при пораненнях різного ступеня тяжкості, іммобілізації та транспортування потерпілих. Імітатори представляють собою м'які накладні, художньо розписані пластинки, з вставленою тасьмою для демонстраційного кріплення на тілі людини або тренажера. Набір моделей (18 </w:t>
      </w:r>
      <w:proofErr w:type="spellStart"/>
      <w:r w:rsidRPr="009378F6">
        <w:rPr>
          <w:color w:val="01011B"/>
          <w:shd w:val="clear" w:color="auto" w:fill="FFFFFF"/>
        </w:rPr>
        <w:t>шт</w:t>
      </w:r>
      <w:proofErr w:type="spellEnd"/>
      <w:r w:rsidRPr="009378F6">
        <w:rPr>
          <w:color w:val="01011B"/>
          <w:shd w:val="clear" w:color="auto" w:fill="FFFFFF"/>
        </w:rPr>
        <w:t>). У набір імітатор поранень і поразок входять 18 муляжів-імітаторів: 1. Відкритий перелом плечової кістки 2. Відкритий перелом стегна 3. Опік кисті I-II-III ступеня 4. Відмороження кисті I-II ступеня 5. Відкритий перелом предплечья6. Закритий перелом гомілки 7. Проникаючі поранення черевної порожнини з випали петлями кишки 8. Рвано-забійна рана стопи 9. Відкритий перелом нижньої щелепи 10. Закритий перелом передпліччя 11. Закритий перелом стегна 12. Проникаюче поранення грудної клітини 13. Відкритий перелом гомілки 14. Закритий перелом плеча 15. Закритий перелом ключиці 16. Відкритий перелом ключиці 17. Перелом основи черепа 18. Відкритий перелом п'ясткових кісток з частковою травматичною ампутацією II фаланги Імітатор поранень і поразок поставляється в пластиковому чемодані. Габаритні розміри - 52х35х10 див. Імітатор поранень і поразок можна використовувати з будь-яким манекеном-тренажером для реанімації</w:t>
      </w:r>
      <w:r>
        <w:rPr>
          <w:color w:val="01011B"/>
          <w:shd w:val="clear" w:color="auto" w:fill="FFFFFF"/>
        </w:rPr>
        <w:t>.</w:t>
      </w:r>
    </w:p>
    <w:p w14:paraId="3560EC3B" w14:textId="77777777" w:rsidR="009378F6" w:rsidRDefault="009378F6" w:rsidP="004C328F">
      <w:pPr>
        <w:jc w:val="both"/>
        <w:rPr>
          <w:color w:val="01011B"/>
          <w:shd w:val="clear" w:color="auto" w:fill="FFFFFF"/>
        </w:rPr>
      </w:pPr>
    </w:p>
    <w:p w14:paraId="62537211" w14:textId="77777777" w:rsidR="005D227A" w:rsidRDefault="005D227A" w:rsidP="004C328F">
      <w:pPr>
        <w:jc w:val="both"/>
        <w:rPr>
          <w:lang w:val="ru-RU"/>
        </w:rPr>
      </w:pPr>
    </w:p>
    <w:p w14:paraId="364BDFD3" w14:textId="77777777" w:rsidR="005D227A" w:rsidRPr="00683C73" w:rsidRDefault="005D227A" w:rsidP="004C328F">
      <w:pPr>
        <w:pStyle w:val="a8"/>
        <w:numPr>
          <w:ilvl w:val="0"/>
          <w:numId w:val="1"/>
        </w:numPr>
        <w:jc w:val="both"/>
        <w:rPr>
          <w:b/>
          <w:lang w:val="ru-RU"/>
        </w:rPr>
      </w:pPr>
      <w:r w:rsidRPr="005D227A">
        <w:rPr>
          <w:b/>
        </w:rPr>
        <w:t xml:space="preserve">Шина гнучка </w:t>
      </w:r>
      <w:r w:rsidRPr="005D227A">
        <w:rPr>
          <w:b/>
          <w:lang w:val="en-US"/>
        </w:rPr>
        <w:t>SAM</w:t>
      </w:r>
      <w:r w:rsidRPr="005D227A">
        <w:rPr>
          <w:b/>
        </w:rPr>
        <w:t xml:space="preserve"> </w:t>
      </w:r>
      <w:r w:rsidRPr="005D227A">
        <w:rPr>
          <w:b/>
          <w:lang w:val="en-US"/>
        </w:rPr>
        <w:t>Splint</w:t>
      </w:r>
      <w:r w:rsidRPr="005D227A">
        <w:rPr>
          <w:b/>
        </w:rPr>
        <w:t xml:space="preserve"> 90 см</w:t>
      </w:r>
      <w:r w:rsidR="00683C73">
        <w:rPr>
          <w:b/>
        </w:rPr>
        <w:t>, 50см</w:t>
      </w:r>
    </w:p>
    <w:p w14:paraId="17D67FD7" w14:textId="77777777" w:rsidR="005D227A" w:rsidRDefault="005D227A" w:rsidP="004C328F">
      <w:pPr>
        <w:jc w:val="both"/>
      </w:pPr>
      <w:r>
        <w:rPr>
          <w:noProof/>
        </w:rPr>
        <w:lastRenderedPageBreak/>
        <w:drawing>
          <wp:anchor distT="0" distB="0" distL="114300" distR="114300" simplePos="0" relativeHeight="251666432" behindDoc="1" locked="0" layoutInCell="1" allowOverlap="1" wp14:anchorId="590CAC3C" wp14:editId="563868EA">
            <wp:simplePos x="0" y="0"/>
            <wp:positionH relativeFrom="column">
              <wp:posOffset>-3810</wp:posOffset>
            </wp:positionH>
            <wp:positionV relativeFrom="paragraph">
              <wp:posOffset>203835</wp:posOffset>
            </wp:positionV>
            <wp:extent cx="1581150" cy="1552575"/>
            <wp:effectExtent l="0" t="0" r="0" b="9525"/>
            <wp:wrapTight wrapText="bothSides">
              <wp:wrapPolygon edited="0">
                <wp:start x="7287" y="0"/>
                <wp:lineTo x="4684" y="265"/>
                <wp:lineTo x="3383" y="1590"/>
                <wp:lineTo x="3383" y="8481"/>
                <wp:lineTo x="3643" y="18552"/>
                <wp:lineTo x="4945" y="21202"/>
                <wp:lineTo x="7027" y="21467"/>
                <wp:lineTo x="8588" y="21467"/>
                <wp:lineTo x="13012" y="21467"/>
                <wp:lineTo x="15875" y="21202"/>
                <wp:lineTo x="18217" y="18552"/>
                <wp:lineTo x="18737" y="1325"/>
                <wp:lineTo x="17696" y="265"/>
                <wp:lineTo x="14573" y="0"/>
                <wp:lineTo x="7287" y="0"/>
              </wp:wrapPolygon>
            </wp:wrapTight>
            <wp:docPr id="10" name="Рисунок 10" descr="Шина гибкая образца SAM Splint 9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Шина гибкая образца SAM Splint 90 с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noFill/>
                    <a:ln>
                      <a:noFill/>
                    </a:ln>
                  </pic:spPr>
                </pic:pic>
              </a:graphicData>
            </a:graphic>
          </wp:anchor>
        </w:drawing>
      </w:r>
      <w:r>
        <w:rPr>
          <w:noProof/>
        </w:rPr>
        <mc:AlternateContent>
          <mc:Choice Requires="wps">
            <w:drawing>
              <wp:inline distT="0" distB="0" distL="0" distR="0" wp14:anchorId="4D1DC128" wp14:editId="098807CE">
                <wp:extent cx="304800" cy="304800"/>
                <wp:effectExtent l="0" t="0" r="0" b="0"/>
                <wp:docPr id="8" name="Прямоугольник 8" descr="D:\%D0%9D%D0%B0%D1%82%D0%B0%D1%88%D0%B0\med-com-ua-media-catalog-product-cache-1-image-528x-602f0fa2c1f0d1ba5e241f914e856ff9-n-a-nabor-shin-fiksiruuchih-konechnosti-k03-700x7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16E35BB" id="Прямоугольник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uPLVyV4DAACGBgAADgAAAAAA&#10;AAAAAAAAAAAuAgAAZHJzL2Uyb0RvYy54bWxQSwECLQAUAAYACAAAACEATKDpLNgAAAADAQAADwAA&#10;AAAAAAAAAAAAAAC4BQAAZHJzL2Rvd25yZXYueG1sUEsFBgAAAAAEAAQA8wAAAL0GAAAAAA==&#10;" filled="f" stroked="f">
                <o:lock v:ext="edit" aspectratio="t"/>
                <w10:anchorlock/>
              </v:rect>
            </w:pict>
          </mc:Fallback>
        </mc:AlternateContent>
      </w:r>
      <w:r w:rsidRPr="005D227A">
        <w:t xml:space="preserve"> Виріб виготовлено з алюмінієвого гортаю. Шина складна SAM </w:t>
      </w:r>
      <w:proofErr w:type="spellStart"/>
      <w:r w:rsidRPr="005D227A">
        <w:t>Splint</w:t>
      </w:r>
      <w:proofErr w:type="spellEnd"/>
      <w:r w:rsidRPr="005D227A">
        <w:t xml:space="preserve"> часто використовується при розтягненнях, вивихах і переломах. З її допомогою можна легко </w:t>
      </w:r>
      <w:proofErr w:type="spellStart"/>
      <w:r w:rsidRPr="005D227A">
        <w:t>знерухомити</w:t>
      </w:r>
      <w:proofErr w:type="spellEnd"/>
      <w:r w:rsidRPr="005D227A">
        <w:t xml:space="preserve"> пошкоджену ділянку тіла.</w:t>
      </w:r>
    </w:p>
    <w:p w14:paraId="1AF31AF2" w14:textId="77777777" w:rsidR="005D227A" w:rsidRPr="005D227A" w:rsidRDefault="005D227A" w:rsidP="004C328F">
      <w:pPr>
        <w:jc w:val="both"/>
        <w:rPr>
          <w:i/>
          <w:lang w:val="ru-RU"/>
        </w:rPr>
      </w:pPr>
      <w:r w:rsidRPr="005D227A">
        <w:rPr>
          <w:i/>
          <w:lang w:val="ru-RU"/>
        </w:rPr>
        <w:t>ПЕРЕВАГИ</w:t>
      </w:r>
    </w:p>
    <w:p w14:paraId="7B5D8675" w14:textId="77777777" w:rsidR="005D227A" w:rsidRDefault="005D227A" w:rsidP="004C328F">
      <w:pPr>
        <w:jc w:val="both"/>
        <w:rPr>
          <w:lang w:val="ru-RU"/>
        </w:rPr>
      </w:pPr>
      <w:proofErr w:type="spellStart"/>
      <w:r w:rsidRPr="005D227A">
        <w:rPr>
          <w:lang w:val="ru-RU"/>
        </w:rPr>
        <w:t>Це</w:t>
      </w:r>
      <w:proofErr w:type="spellEnd"/>
      <w:r w:rsidRPr="005D227A">
        <w:rPr>
          <w:lang w:val="ru-RU"/>
        </w:rPr>
        <w:t xml:space="preserve"> </w:t>
      </w:r>
      <w:proofErr w:type="spellStart"/>
      <w:r w:rsidRPr="005D227A">
        <w:rPr>
          <w:lang w:val="ru-RU"/>
        </w:rPr>
        <w:t>універсальний</w:t>
      </w:r>
      <w:proofErr w:type="spellEnd"/>
      <w:r w:rsidRPr="005D227A">
        <w:rPr>
          <w:lang w:val="ru-RU"/>
        </w:rPr>
        <w:t xml:space="preserve"> </w:t>
      </w:r>
      <w:proofErr w:type="spellStart"/>
      <w:r w:rsidRPr="005D227A">
        <w:rPr>
          <w:lang w:val="ru-RU"/>
        </w:rPr>
        <w:t>прилад</w:t>
      </w:r>
      <w:proofErr w:type="spellEnd"/>
      <w:r w:rsidRPr="005D227A">
        <w:rPr>
          <w:lang w:val="ru-RU"/>
        </w:rPr>
        <w:t xml:space="preserve">, </w:t>
      </w:r>
      <w:proofErr w:type="spellStart"/>
      <w:r w:rsidRPr="005D227A">
        <w:rPr>
          <w:lang w:val="ru-RU"/>
        </w:rPr>
        <w:t>який</w:t>
      </w:r>
      <w:proofErr w:type="spellEnd"/>
      <w:r w:rsidRPr="005D227A">
        <w:rPr>
          <w:lang w:val="ru-RU"/>
        </w:rPr>
        <w:t xml:space="preserve"> </w:t>
      </w:r>
      <w:proofErr w:type="spellStart"/>
      <w:r w:rsidRPr="005D227A">
        <w:rPr>
          <w:lang w:val="ru-RU"/>
        </w:rPr>
        <w:t>ефективний</w:t>
      </w:r>
      <w:proofErr w:type="spellEnd"/>
      <w:r w:rsidRPr="005D227A">
        <w:rPr>
          <w:lang w:val="ru-RU"/>
        </w:rPr>
        <w:t xml:space="preserve"> при </w:t>
      </w:r>
      <w:proofErr w:type="spellStart"/>
      <w:r w:rsidRPr="005D227A">
        <w:rPr>
          <w:lang w:val="ru-RU"/>
        </w:rPr>
        <w:t>різних</w:t>
      </w:r>
      <w:proofErr w:type="spellEnd"/>
      <w:r w:rsidRPr="005D227A">
        <w:rPr>
          <w:lang w:val="ru-RU"/>
        </w:rPr>
        <w:t xml:space="preserve"> видах </w:t>
      </w:r>
      <w:proofErr w:type="spellStart"/>
      <w:r w:rsidRPr="005D227A">
        <w:rPr>
          <w:lang w:val="ru-RU"/>
        </w:rPr>
        <w:t>переломів</w:t>
      </w:r>
      <w:proofErr w:type="spellEnd"/>
      <w:r w:rsidRPr="005D227A">
        <w:rPr>
          <w:lang w:val="ru-RU"/>
        </w:rPr>
        <w:t xml:space="preserve">. </w:t>
      </w:r>
      <w:proofErr w:type="spellStart"/>
      <w:r w:rsidRPr="005D227A">
        <w:rPr>
          <w:lang w:val="ru-RU"/>
        </w:rPr>
        <w:t>Його</w:t>
      </w:r>
      <w:proofErr w:type="spellEnd"/>
      <w:r w:rsidRPr="005D227A">
        <w:rPr>
          <w:lang w:val="ru-RU"/>
        </w:rPr>
        <w:t xml:space="preserve"> легко </w:t>
      </w:r>
      <w:proofErr w:type="spellStart"/>
      <w:r w:rsidRPr="005D227A">
        <w:rPr>
          <w:lang w:val="ru-RU"/>
        </w:rPr>
        <w:t>переносити</w:t>
      </w:r>
      <w:proofErr w:type="spellEnd"/>
      <w:r w:rsidRPr="005D227A">
        <w:rPr>
          <w:lang w:val="ru-RU"/>
        </w:rPr>
        <w:t xml:space="preserve">. Шина </w:t>
      </w:r>
      <w:proofErr w:type="spellStart"/>
      <w:r w:rsidRPr="005D227A">
        <w:rPr>
          <w:lang w:val="ru-RU"/>
        </w:rPr>
        <w:t>забезпечує</w:t>
      </w:r>
      <w:proofErr w:type="spellEnd"/>
      <w:r w:rsidRPr="005D227A">
        <w:rPr>
          <w:lang w:val="ru-RU"/>
        </w:rPr>
        <w:t xml:space="preserve"> </w:t>
      </w:r>
      <w:proofErr w:type="spellStart"/>
      <w:r w:rsidRPr="005D227A">
        <w:rPr>
          <w:lang w:val="ru-RU"/>
        </w:rPr>
        <w:t>високий</w:t>
      </w:r>
      <w:proofErr w:type="spellEnd"/>
      <w:r w:rsidRPr="005D227A">
        <w:rPr>
          <w:lang w:val="ru-RU"/>
        </w:rPr>
        <w:t xml:space="preserve"> </w:t>
      </w:r>
      <w:proofErr w:type="spellStart"/>
      <w:r w:rsidRPr="005D227A">
        <w:rPr>
          <w:lang w:val="ru-RU"/>
        </w:rPr>
        <w:t>рівень</w:t>
      </w:r>
      <w:proofErr w:type="spellEnd"/>
      <w:r w:rsidRPr="005D227A">
        <w:rPr>
          <w:lang w:val="ru-RU"/>
        </w:rPr>
        <w:t xml:space="preserve"> комфорту і </w:t>
      </w:r>
      <w:proofErr w:type="spellStart"/>
      <w:r w:rsidRPr="005D227A">
        <w:rPr>
          <w:lang w:val="ru-RU"/>
        </w:rPr>
        <w:t>надій</w:t>
      </w:r>
      <w:r>
        <w:rPr>
          <w:lang w:val="ru-RU"/>
        </w:rPr>
        <w:t>ний</w:t>
      </w:r>
      <w:proofErr w:type="spellEnd"/>
      <w:r>
        <w:rPr>
          <w:lang w:val="ru-RU"/>
        </w:rPr>
        <w:t xml:space="preserve"> </w:t>
      </w:r>
      <w:proofErr w:type="spellStart"/>
      <w:r>
        <w:rPr>
          <w:lang w:val="ru-RU"/>
        </w:rPr>
        <w:t>захист</w:t>
      </w:r>
      <w:proofErr w:type="spellEnd"/>
      <w:r>
        <w:rPr>
          <w:lang w:val="ru-RU"/>
        </w:rPr>
        <w:t xml:space="preserve">. </w:t>
      </w:r>
      <w:proofErr w:type="spellStart"/>
      <w:r>
        <w:rPr>
          <w:lang w:val="ru-RU"/>
        </w:rPr>
        <w:t>Виріб</w:t>
      </w:r>
      <w:proofErr w:type="spellEnd"/>
      <w:r>
        <w:rPr>
          <w:lang w:val="ru-RU"/>
        </w:rPr>
        <w:t xml:space="preserve"> </w:t>
      </w:r>
      <w:proofErr w:type="spellStart"/>
      <w:r>
        <w:rPr>
          <w:lang w:val="ru-RU"/>
        </w:rPr>
        <w:t>водонепроникний</w:t>
      </w:r>
      <w:proofErr w:type="spellEnd"/>
      <w:r>
        <w:rPr>
          <w:lang w:val="ru-RU"/>
        </w:rPr>
        <w:t xml:space="preserve"> і </w:t>
      </w:r>
      <w:proofErr w:type="spellStart"/>
      <w:r>
        <w:rPr>
          <w:lang w:val="ru-RU"/>
        </w:rPr>
        <w:t>стійкий</w:t>
      </w:r>
      <w:proofErr w:type="spellEnd"/>
      <w:r w:rsidRPr="005D227A">
        <w:rPr>
          <w:lang w:val="ru-RU"/>
        </w:rPr>
        <w:t xml:space="preserve"> до </w:t>
      </w:r>
      <w:proofErr w:type="spellStart"/>
      <w:r w:rsidRPr="005D227A">
        <w:rPr>
          <w:lang w:val="ru-RU"/>
        </w:rPr>
        <w:t>агресивних</w:t>
      </w:r>
      <w:proofErr w:type="spellEnd"/>
      <w:r w:rsidRPr="005D227A">
        <w:rPr>
          <w:lang w:val="ru-RU"/>
        </w:rPr>
        <w:t xml:space="preserve"> </w:t>
      </w:r>
      <w:proofErr w:type="spellStart"/>
      <w:r w:rsidRPr="005D227A">
        <w:rPr>
          <w:lang w:val="ru-RU"/>
        </w:rPr>
        <w:t>впливів</w:t>
      </w:r>
      <w:proofErr w:type="spellEnd"/>
      <w:r w:rsidRPr="005D227A">
        <w:rPr>
          <w:lang w:val="ru-RU"/>
        </w:rPr>
        <w:t xml:space="preserve"> </w:t>
      </w:r>
      <w:proofErr w:type="spellStart"/>
      <w:r w:rsidRPr="005D227A">
        <w:rPr>
          <w:lang w:val="ru-RU"/>
        </w:rPr>
        <w:t>зовнішнього</w:t>
      </w:r>
      <w:proofErr w:type="spellEnd"/>
      <w:r w:rsidRPr="005D227A">
        <w:rPr>
          <w:lang w:val="ru-RU"/>
        </w:rPr>
        <w:t xml:space="preserve"> </w:t>
      </w:r>
      <w:proofErr w:type="spellStart"/>
      <w:r w:rsidRPr="005D227A">
        <w:rPr>
          <w:lang w:val="ru-RU"/>
        </w:rPr>
        <w:t>середовища</w:t>
      </w:r>
      <w:proofErr w:type="spellEnd"/>
      <w:r w:rsidRPr="005D227A">
        <w:rPr>
          <w:lang w:val="ru-RU"/>
        </w:rPr>
        <w:t>.</w:t>
      </w:r>
    </w:p>
    <w:p w14:paraId="4DFC40D2" w14:textId="77777777" w:rsidR="005D227A" w:rsidRDefault="005D227A" w:rsidP="004C328F">
      <w:pPr>
        <w:jc w:val="both"/>
        <w:rPr>
          <w:lang w:val="ru-RU"/>
        </w:rPr>
      </w:pPr>
    </w:p>
    <w:p w14:paraId="614F9E1D" w14:textId="77777777" w:rsidR="005D227A" w:rsidRPr="005D227A" w:rsidRDefault="005D227A" w:rsidP="004C328F">
      <w:pPr>
        <w:pStyle w:val="a8"/>
        <w:numPr>
          <w:ilvl w:val="0"/>
          <w:numId w:val="1"/>
        </w:numPr>
        <w:jc w:val="both"/>
        <w:rPr>
          <w:b/>
          <w:lang w:val="ru-RU"/>
        </w:rPr>
      </w:pPr>
      <w:r w:rsidRPr="005D227A">
        <w:rPr>
          <w:b/>
          <w:noProof/>
        </w:rPr>
        <w:drawing>
          <wp:anchor distT="0" distB="0" distL="114300" distR="114300" simplePos="0" relativeHeight="251667456" behindDoc="1" locked="0" layoutInCell="1" allowOverlap="1" wp14:anchorId="42A02F5F" wp14:editId="16461892">
            <wp:simplePos x="0" y="0"/>
            <wp:positionH relativeFrom="column">
              <wp:posOffset>62865</wp:posOffset>
            </wp:positionH>
            <wp:positionV relativeFrom="paragraph">
              <wp:posOffset>193040</wp:posOffset>
            </wp:positionV>
            <wp:extent cx="960120" cy="942975"/>
            <wp:effectExtent l="0" t="0" r="0" b="0"/>
            <wp:wrapThrough wrapText="bothSides">
              <wp:wrapPolygon edited="0">
                <wp:start x="16714" y="1309"/>
                <wp:lineTo x="0" y="10036"/>
                <wp:lineTo x="0" y="13527"/>
                <wp:lineTo x="857" y="16145"/>
                <wp:lineTo x="3429" y="18764"/>
                <wp:lineTo x="3857" y="19636"/>
                <wp:lineTo x="6000" y="19636"/>
                <wp:lineTo x="18000" y="9164"/>
                <wp:lineTo x="21000" y="7418"/>
                <wp:lineTo x="21000" y="3491"/>
                <wp:lineTo x="20571" y="1309"/>
                <wp:lineTo x="16714" y="1309"/>
              </wp:wrapPolygon>
            </wp:wrapThrough>
            <wp:docPr id="11" name="Рисунок 11" descr="Коврик для фитнеса и спорта Naprolom М, оранжевый. Й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врик для фитнеса и спорта Naprolom М, оранжевый. Йог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D227A">
        <w:rPr>
          <w:b/>
        </w:rPr>
        <w:t>Каремати</w:t>
      </w:r>
      <w:proofErr w:type="spellEnd"/>
      <w:r w:rsidRPr="005D227A">
        <w:rPr>
          <w:b/>
        </w:rPr>
        <w:t xml:space="preserve">. </w:t>
      </w:r>
    </w:p>
    <w:p w14:paraId="4671B8F8" w14:textId="77777777" w:rsidR="005D227A" w:rsidRPr="005D227A" w:rsidRDefault="005D227A" w:rsidP="004C328F">
      <w:pPr>
        <w:pStyle w:val="a8"/>
        <w:ind w:left="501"/>
        <w:jc w:val="both"/>
        <w:rPr>
          <w:lang w:val="ru-RU"/>
        </w:rPr>
      </w:pPr>
      <w:r>
        <w:t>Для відпрацювання навичок з домедичної допомоги в польових умовах.</w:t>
      </w:r>
    </w:p>
    <w:p w14:paraId="13D1D44B" w14:textId="77777777" w:rsidR="005D227A" w:rsidRDefault="005D227A" w:rsidP="004C328F">
      <w:pPr>
        <w:jc w:val="both"/>
        <w:rPr>
          <w:lang w:val="ru-RU"/>
        </w:rPr>
      </w:pPr>
    </w:p>
    <w:p w14:paraId="73C9FEAF" w14:textId="77777777" w:rsidR="005D227A" w:rsidRDefault="005D227A" w:rsidP="004C328F">
      <w:pPr>
        <w:jc w:val="both"/>
        <w:rPr>
          <w:lang w:val="ru-RU"/>
        </w:rPr>
      </w:pPr>
    </w:p>
    <w:p w14:paraId="273C7DAE" w14:textId="77777777" w:rsidR="005D227A" w:rsidRPr="005D227A" w:rsidRDefault="005D227A" w:rsidP="004C328F">
      <w:pPr>
        <w:jc w:val="both"/>
        <w:rPr>
          <w:lang w:val="ru-RU"/>
        </w:rPr>
      </w:pPr>
    </w:p>
    <w:sectPr w:rsidR="005D227A" w:rsidRPr="005D227A">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10AE" w14:textId="77777777" w:rsidR="00A04C4C" w:rsidRDefault="00A04C4C" w:rsidP="00E549A1">
      <w:r>
        <w:separator/>
      </w:r>
    </w:p>
  </w:endnote>
  <w:endnote w:type="continuationSeparator" w:id="0">
    <w:p w14:paraId="3FB41651" w14:textId="77777777" w:rsidR="00A04C4C" w:rsidRDefault="00A04C4C" w:rsidP="00E5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2B8D" w14:textId="77777777" w:rsidR="00A04C4C" w:rsidRDefault="00A04C4C" w:rsidP="00E549A1">
      <w:r>
        <w:separator/>
      </w:r>
    </w:p>
  </w:footnote>
  <w:footnote w:type="continuationSeparator" w:id="0">
    <w:p w14:paraId="6CF3C927" w14:textId="77777777" w:rsidR="00A04C4C" w:rsidRDefault="00A04C4C" w:rsidP="00E5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EC56" w14:textId="77777777" w:rsidR="009C040B" w:rsidRDefault="00A04C4C" w:rsidP="00A845E5">
    <w:pPr>
      <w:pStyle w:val="a3"/>
      <w:framePr w:wrap="around" w:vAnchor="text" w:hAnchor="margin" w:xAlign="center" w:y="1"/>
      <w:rPr>
        <w:rStyle w:val="a5"/>
      </w:rPr>
    </w:pPr>
  </w:p>
  <w:p w14:paraId="657E9BC5" w14:textId="77777777" w:rsidR="009C040B" w:rsidRDefault="00A04C4C" w:rsidP="00E549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1DE7"/>
    <w:multiLevelType w:val="multilevel"/>
    <w:tmpl w:val="A3D2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8296E"/>
    <w:multiLevelType w:val="multilevel"/>
    <w:tmpl w:val="151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B218E"/>
    <w:multiLevelType w:val="multilevel"/>
    <w:tmpl w:val="DC58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46BFC"/>
    <w:multiLevelType w:val="hybridMultilevel"/>
    <w:tmpl w:val="91DAE710"/>
    <w:lvl w:ilvl="0" w:tplc="0D048F42">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F4"/>
    <w:rsid w:val="000E50A9"/>
    <w:rsid w:val="001977FA"/>
    <w:rsid w:val="002776C6"/>
    <w:rsid w:val="002D6207"/>
    <w:rsid w:val="002F5936"/>
    <w:rsid w:val="00341D14"/>
    <w:rsid w:val="00473416"/>
    <w:rsid w:val="004755DE"/>
    <w:rsid w:val="004C328F"/>
    <w:rsid w:val="004E4569"/>
    <w:rsid w:val="004E57F5"/>
    <w:rsid w:val="00583B28"/>
    <w:rsid w:val="005B34EA"/>
    <w:rsid w:val="005D227A"/>
    <w:rsid w:val="005D445F"/>
    <w:rsid w:val="00607B94"/>
    <w:rsid w:val="0061656E"/>
    <w:rsid w:val="006639BB"/>
    <w:rsid w:val="00683C73"/>
    <w:rsid w:val="007101F4"/>
    <w:rsid w:val="00771CC4"/>
    <w:rsid w:val="00862841"/>
    <w:rsid w:val="008D6A08"/>
    <w:rsid w:val="009378F6"/>
    <w:rsid w:val="009E0102"/>
    <w:rsid w:val="00A0153A"/>
    <w:rsid w:val="00A04C4C"/>
    <w:rsid w:val="00AB7EF3"/>
    <w:rsid w:val="00AE1982"/>
    <w:rsid w:val="00B77210"/>
    <w:rsid w:val="00CC0D2B"/>
    <w:rsid w:val="00D00421"/>
    <w:rsid w:val="00D85C9E"/>
    <w:rsid w:val="00E361D7"/>
    <w:rsid w:val="00E549A1"/>
    <w:rsid w:val="00E56AAF"/>
    <w:rsid w:val="00F4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1FB1"/>
  <w15:chartTrackingRefBased/>
  <w15:docId w15:val="{DCC91212-575F-475B-AF8B-62F97632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9A1"/>
    <w:pPr>
      <w:spacing w:after="0" w:line="240" w:lineRule="auto"/>
    </w:pPr>
    <w:rPr>
      <w:rFonts w:ascii="Times New Roman" w:eastAsia="Times New Roman" w:hAnsi="Times New Roman" w:cs="Times New Roman"/>
      <w:sz w:val="28"/>
      <w:szCs w:val="28"/>
      <w:lang w:val="uk-UA" w:eastAsia="uk-UA"/>
    </w:rPr>
  </w:style>
  <w:style w:type="paragraph" w:styleId="1">
    <w:name w:val="heading 1"/>
    <w:basedOn w:val="a"/>
    <w:link w:val="10"/>
    <w:uiPriority w:val="9"/>
    <w:qFormat/>
    <w:rsid w:val="009E0102"/>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
    <w:semiHidden/>
    <w:unhideWhenUsed/>
    <w:qFormat/>
    <w:rsid w:val="005D22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49A1"/>
    <w:pPr>
      <w:tabs>
        <w:tab w:val="center" w:pos="4677"/>
        <w:tab w:val="right" w:pos="9355"/>
      </w:tabs>
    </w:pPr>
    <w:rPr>
      <w:szCs w:val="20"/>
      <w:lang w:eastAsia="ru-RU"/>
    </w:rPr>
  </w:style>
  <w:style w:type="character" w:customStyle="1" w:styleId="a4">
    <w:name w:val="Верхній колонтитул Знак"/>
    <w:basedOn w:val="a0"/>
    <w:link w:val="a3"/>
    <w:rsid w:val="00E549A1"/>
    <w:rPr>
      <w:rFonts w:ascii="Times New Roman" w:eastAsia="Times New Roman" w:hAnsi="Times New Roman" w:cs="Times New Roman"/>
      <w:sz w:val="28"/>
      <w:szCs w:val="20"/>
      <w:lang w:val="uk-UA" w:eastAsia="ru-RU"/>
    </w:rPr>
  </w:style>
  <w:style w:type="character" w:styleId="a5">
    <w:name w:val="page number"/>
    <w:basedOn w:val="a0"/>
    <w:rsid w:val="00E549A1"/>
  </w:style>
  <w:style w:type="paragraph" w:styleId="a6">
    <w:name w:val="footer"/>
    <w:basedOn w:val="a"/>
    <w:link w:val="a7"/>
    <w:uiPriority w:val="99"/>
    <w:unhideWhenUsed/>
    <w:rsid w:val="00E549A1"/>
    <w:pPr>
      <w:tabs>
        <w:tab w:val="center" w:pos="4677"/>
        <w:tab w:val="right" w:pos="9355"/>
      </w:tabs>
    </w:pPr>
  </w:style>
  <w:style w:type="character" w:customStyle="1" w:styleId="a7">
    <w:name w:val="Нижній колонтитул Знак"/>
    <w:basedOn w:val="a0"/>
    <w:link w:val="a6"/>
    <w:uiPriority w:val="99"/>
    <w:rsid w:val="00E549A1"/>
    <w:rPr>
      <w:rFonts w:ascii="Times New Roman" w:eastAsia="Times New Roman" w:hAnsi="Times New Roman" w:cs="Times New Roman"/>
      <w:sz w:val="28"/>
      <w:szCs w:val="28"/>
      <w:lang w:val="uk-UA" w:eastAsia="uk-UA"/>
    </w:rPr>
  </w:style>
  <w:style w:type="character" w:customStyle="1" w:styleId="10">
    <w:name w:val="Заголовок 1 Знак"/>
    <w:basedOn w:val="a0"/>
    <w:link w:val="1"/>
    <w:uiPriority w:val="9"/>
    <w:rsid w:val="009E0102"/>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A0153A"/>
    <w:pPr>
      <w:ind w:left="720"/>
      <w:contextualSpacing/>
    </w:pPr>
  </w:style>
  <w:style w:type="character" w:customStyle="1" w:styleId="30">
    <w:name w:val="Заголовок 3 Знак"/>
    <w:basedOn w:val="a0"/>
    <w:link w:val="3"/>
    <w:uiPriority w:val="9"/>
    <w:semiHidden/>
    <w:rsid w:val="005D227A"/>
    <w:rPr>
      <w:rFonts w:asciiTheme="majorHAnsi" w:eastAsiaTheme="majorEastAsia" w:hAnsiTheme="majorHAnsi" w:cstheme="majorBidi"/>
      <w:color w:val="1F4D78" w:themeColor="accent1" w:themeShade="7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429">
      <w:bodyDiv w:val="1"/>
      <w:marLeft w:val="0"/>
      <w:marRight w:val="0"/>
      <w:marTop w:val="0"/>
      <w:marBottom w:val="0"/>
      <w:divBdr>
        <w:top w:val="none" w:sz="0" w:space="0" w:color="auto"/>
        <w:left w:val="none" w:sz="0" w:space="0" w:color="auto"/>
        <w:bottom w:val="none" w:sz="0" w:space="0" w:color="auto"/>
        <w:right w:val="none" w:sz="0" w:space="0" w:color="auto"/>
      </w:divBdr>
    </w:div>
    <w:div w:id="275186001">
      <w:bodyDiv w:val="1"/>
      <w:marLeft w:val="0"/>
      <w:marRight w:val="0"/>
      <w:marTop w:val="0"/>
      <w:marBottom w:val="0"/>
      <w:divBdr>
        <w:top w:val="none" w:sz="0" w:space="0" w:color="auto"/>
        <w:left w:val="none" w:sz="0" w:space="0" w:color="auto"/>
        <w:bottom w:val="none" w:sz="0" w:space="0" w:color="auto"/>
        <w:right w:val="none" w:sz="0" w:space="0" w:color="auto"/>
      </w:divBdr>
    </w:div>
    <w:div w:id="695078359">
      <w:bodyDiv w:val="1"/>
      <w:marLeft w:val="0"/>
      <w:marRight w:val="0"/>
      <w:marTop w:val="0"/>
      <w:marBottom w:val="0"/>
      <w:divBdr>
        <w:top w:val="none" w:sz="0" w:space="0" w:color="auto"/>
        <w:left w:val="none" w:sz="0" w:space="0" w:color="auto"/>
        <w:bottom w:val="none" w:sz="0" w:space="0" w:color="auto"/>
        <w:right w:val="none" w:sz="0" w:space="0" w:color="auto"/>
      </w:divBdr>
      <w:divsChild>
        <w:div w:id="16202005">
          <w:marLeft w:val="0"/>
          <w:marRight w:val="0"/>
          <w:marTop w:val="0"/>
          <w:marBottom w:val="0"/>
          <w:divBdr>
            <w:top w:val="none" w:sz="0" w:space="0" w:color="auto"/>
            <w:left w:val="none" w:sz="0" w:space="0" w:color="auto"/>
            <w:bottom w:val="none" w:sz="0" w:space="0" w:color="auto"/>
            <w:right w:val="none" w:sz="0" w:space="0" w:color="auto"/>
          </w:divBdr>
        </w:div>
        <w:div w:id="42606903">
          <w:marLeft w:val="0"/>
          <w:marRight w:val="0"/>
          <w:marTop w:val="0"/>
          <w:marBottom w:val="0"/>
          <w:divBdr>
            <w:top w:val="none" w:sz="0" w:space="0" w:color="auto"/>
            <w:left w:val="none" w:sz="0" w:space="0" w:color="auto"/>
            <w:bottom w:val="none" w:sz="0" w:space="0" w:color="auto"/>
            <w:right w:val="none" w:sz="0" w:space="0" w:color="auto"/>
          </w:divBdr>
        </w:div>
        <w:div w:id="1012145387">
          <w:marLeft w:val="0"/>
          <w:marRight w:val="0"/>
          <w:marTop w:val="0"/>
          <w:marBottom w:val="0"/>
          <w:divBdr>
            <w:top w:val="none" w:sz="0" w:space="0" w:color="auto"/>
            <w:left w:val="none" w:sz="0" w:space="0" w:color="auto"/>
            <w:bottom w:val="none" w:sz="0" w:space="0" w:color="auto"/>
            <w:right w:val="none" w:sz="0" w:space="0" w:color="auto"/>
          </w:divBdr>
        </w:div>
      </w:divsChild>
    </w:div>
    <w:div w:id="746920102">
      <w:bodyDiv w:val="1"/>
      <w:marLeft w:val="0"/>
      <w:marRight w:val="0"/>
      <w:marTop w:val="0"/>
      <w:marBottom w:val="0"/>
      <w:divBdr>
        <w:top w:val="none" w:sz="0" w:space="0" w:color="auto"/>
        <w:left w:val="none" w:sz="0" w:space="0" w:color="auto"/>
        <w:bottom w:val="none" w:sz="0" w:space="0" w:color="auto"/>
        <w:right w:val="none" w:sz="0" w:space="0" w:color="auto"/>
      </w:divBdr>
    </w:div>
    <w:div w:id="983654392">
      <w:bodyDiv w:val="1"/>
      <w:marLeft w:val="0"/>
      <w:marRight w:val="0"/>
      <w:marTop w:val="0"/>
      <w:marBottom w:val="0"/>
      <w:divBdr>
        <w:top w:val="none" w:sz="0" w:space="0" w:color="auto"/>
        <w:left w:val="none" w:sz="0" w:space="0" w:color="auto"/>
        <w:bottom w:val="none" w:sz="0" w:space="0" w:color="auto"/>
        <w:right w:val="none" w:sz="0" w:space="0" w:color="auto"/>
      </w:divBdr>
    </w:div>
    <w:div w:id="1064375728">
      <w:bodyDiv w:val="1"/>
      <w:marLeft w:val="0"/>
      <w:marRight w:val="0"/>
      <w:marTop w:val="0"/>
      <w:marBottom w:val="0"/>
      <w:divBdr>
        <w:top w:val="none" w:sz="0" w:space="0" w:color="auto"/>
        <w:left w:val="none" w:sz="0" w:space="0" w:color="auto"/>
        <w:bottom w:val="none" w:sz="0" w:space="0" w:color="auto"/>
        <w:right w:val="none" w:sz="0" w:space="0" w:color="auto"/>
      </w:divBdr>
    </w:div>
    <w:div w:id="1260605112">
      <w:bodyDiv w:val="1"/>
      <w:marLeft w:val="0"/>
      <w:marRight w:val="0"/>
      <w:marTop w:val="0"/>
      <w:marBottom w:val="0"/>
      <w:divBdr>
        <w:top w:val="none" w:sz="0" w:space="0" w:color="auto"/>
        <w:left w:val="none" w:sz="0" w:space="0" w:color="auto"/>
        <w:bottom w:val="none" w:sz="0" w:space="0" w:color="auto"/>
        <w:right w:val="none" w:sz="0" w:space="0" w:color="auto"/>
      </w:divBdr>
    </w:div>
    <w:div w:id="1292250096">
      <w:bodyDiv w:val="1"/>
      <w:marLeft w:val="0"/>
      <w:marRight w:val="0"/>
      <w:marTop w:val="0"/>
      <w:marBottom w:val="0"/>
      <w:divBdr>
        <w:top w:val="none" w:sz="0" w:space="0" w:color="auto"/>
        <w:left w:val="none" w:sz="0" w:space="0" w:color="auto"/>
        <w:bottom w:val="none" w:sz="0" w:space="0" w:color="auto"/>
        <w:right w:val="none" w:sz="0" w:space="0" w:color="auto"/>
      </w:divBdr>
    </w:div>
    <w:div w:id="1496799167">
      <w:bodyDiv w:val="1"/>
      <w:marLeft w:val="0"/>
      <w:marRight w:val="0"/>
      <w:marTop w:val="0"/>
      <w:marBottom w:val="0"/>
      <w:divBdr>
        <w:top w:val="none" w:sz="0" w:space="0" w:color="auto"/>
        <w:left w:val="none" w:sz="0" w:space="0" w:color="auto"/>
        <w:bottom w:val="none" w:sz="0" w:space="0" w:color="auto"/>
        <w:right w:val="none" w:sz="0" w:space="0" w:color="auto"/>
      </w:divBdr>
    </w:div>
    <w:div w:id="15634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5293</Words>
  <Characters>3018</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НІІВ</cp:lastModifiedBy>
  <cp:revision>2</cp:revision>
  <dcterms:created xsi:type="dcterms:W3CDTF">2021-11-09T10:02:00Z</dcterms:created>
  <dcterms:modified xsi:type="dcterms:W3CDTF">2021-11-09T10:02:00Z</dcterms:modified>
</cp:coreProperties>
</file>