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4DB" w:rsidRPr="003D45E5" w:rsidRDefault="00C624DB" w:rsidP="00C624DB">
      <w:pPr>
        <w:jc w:val="center"/>
      </w:pPr>
      <w:r w:rsidRPr="003D45E5">
        <w:rPr>
          <w:b/>
        </w:rPr>
        <w:t>ПРОЄКТ</w:t>
      </w:r>
    </w:p>
    <w:p w:rsidR="00C624DB" w:rsidRPr="00DD7096" w:rsidRDefault="00C624DB" w:rsidP="00C624DB">
      <w:pPr>
        <w:pBdr>
          <w:top w:val="nil"/>
          <w:left w:val="nil"/>
          <w:bottom w:val="nil"/>
          <w:right w:val="nil"/>
          <w:between w:val="nil"/>
        </w:pBdr>
        <w:ind w:hanging="2"/>
        <w:jc w:val="both"/>
        <w:rPr>
          <w:highlight w:val="white"/>
        </w:rPr>
      </w:pPr>
    </w:p>
    <w:tbl>
      <w:tblPr>
        <w:tblW w:w="94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5F5F5"/>
        <w:tblLayout w:type="fixed"/>
        <w:tblLook w:val="0000" w:firstRow="0" w:lastRow="0" w:firstColumn="0" w:lastColumn="0" w:noHBand="0" w:noVBand="0"/>
      </w:tblPr>
      <w:tblGrid>
        <w:gridCol w:w="4456"/>
        <w:gridCol w:w="4956"/>
      </w:tblGrid>
      <w:tr w:rsidR="00C624DB" w:rsidRPr="00DD7096" w:rsidTr="00522A5E">
        <w:trPr>
          <w:trHeight w:val="878"/>
          <w:jc w:val="center"/>
        </w:trPr>
        <w:tc>
          <w:tcPr>
            <w:tcW w:w="4456" w:type="dxa"/>
            <w:shd w:val="clear" w:color="auto" w:fill="F5F5F5"/>
            <w:vAlign w:val="center"/>
          </w:tcPr>
          <w:p w:rsidR="00C624DB" w:rsidRPr="00CA5736" w:rsidRDefault="00C624DB" w:rsidP="00522A5E">
            <w:pPr>
              <w:jc w:val="right"/>
              <w:rPr>
                <w:spacing w:val="-4"/>
              </w:rPr>
            </w:pPr>
            <w:r w:rsidRPr="00CA5736">
              <w:rPr>
                <w:spacing w:val="-4"/>
              </w:rPr>
              <w:t>Номер та назва навчального закладу</w:t>
            </w:r>
          </w:p>
        </w:tc>
        <w:tc>
          <w:tcPr>
            <w:tcW w:w="4956" w:type="dxa"/>
            <w:shd w:val="clear" w:color="auto" w:fill="F5F5F5"/>
          </w:tcPr>
          <w:p w:rsidR="00C624DB" w:rsidRPr="00DD7096" w:rsidRDefault="00C624DB" w:rsidP="00522A5E">
            <w:pPr>
              <w:pBdr>
                <w:top w:val="nil"/>
                <w:left w:val="nil"/>
                <w:bottom w:val="nil"/>
                <w:right w:val="nil"/>
                <w:between w:val="nil"/>
              </w:pBdr>
              <w:ind w:hanging="2"/>
              <w:rPr>
                <w:highlight w:val="white"/>
              </w:rPr>
            </w:pPr>
            <w:r>
              <w:rPr>
                <w:highlight w:val="white"/>
              </w:rPr>
              <w:t>Рівненська загальноосвітня школа І-ІІІ ступенів № 13 Рівненської міської ради</w:t>
            </w:r>
          </w:p>
        </w:tc>
      </w:tr>
      <w:tr w:rsidR="00C624DB" w:rsidRPr="00DD7096" w:rsidTr="00522A5E">
        <w:trPr>
          <w:trHeight w:val="878"/>
          <w:jc w:val="center"/>
        </w:trPr>
        <w:tc>
          <w:tcPr>
            <w:tcW w:w="4456" w:type="dxa"/>
            <w:shd w:val="clear" w:color="auto" w:fill="F5F5F5"/>
            <w:vAlign w:val="center"/>
          </w:tcPr>
          <w:p w:rsidR="00C624DB" w:rsidRPr="005C3055" w:rsidRDefault="00C624DB" w:rsidP="00522A5E">
            <w:pPr>
              <w:jc w:val="center"/>
            </w:pPr>
            <w:r w:rsidRPr="005C3055">
              <w:t xml:space="preserve">Ідентифікаційний номер </w:t>
            </w:r>
            <w:proofErr w:type="spellStart"/>
            <w:r w:rsidRPr="005C3055">
              <w:t>проєкту</w:t>
            </w:r>
            <w:proofErr w:type="spellEnd"/>
          </w:p>
          <w:p w:rsidR="00C624DB" w:rsidRPr="005C3055" w:rsidRDefault="00C624DB" w:rsidP="00522A5E">
            <w:pPr>
              <w:jc w:val="right"/>
            </w:pPr>
          </w:p>
        </w:tc>
        <w:tc>
          <w:tcPr>
            <w:tcW w:w="4956" w:type="dxa"/>
            <w:shd w:val="clear" w:color="auto" w:fill="F5F5F5"/>
          </w:tcPr>
          <w:p w:rsidR="00C624DB" w:rsidRPr="00DD7096" w:rsidRDefault="00C624DB" w:rsidP="00522A5E">
            <w:pPr>
              <w:pBdr>
                <w:top w:val="nil"/>
                <w:left w:val="nil"/>
                <w:bottom w:val="nil"/>
                <w:right w:val="nil"/>
                <w:between w:val="nil"/>
              </w:pBdr>
              <w:ind w:hanging="2"/>
              <w:rPr>
                <w:highlight w:val="white"/>
              </w:rPr>
            </w:pPr>
            <w:r>
              <w:rPr>
                <w:highlight w:val="white"/>
              </w:rPr>
              <w:t>3</w:t>
            </w:r>
          </w:p>
        </w:tc>
      </w:tr>
    </w:tbl>
    <w:p w:rsidR="00C624DB" w:rsidRPr="00DD7096" w:rsidRDefault="00C624DB" w:rsidP="00C624DB">
      <w:pPr>
        <w:pBdr>
          <w:top w:val="nil"/>
          <w:left w:val="nil"/>
          <w:bottom w:val="nil"/>
          <w:right w:val="nil"/>
          <w:between w:val="nil"/>
        </w:pBdr>
        <w:ind w:hanging="2"/>
        <w:rPr>
          <w:highlight w:val="white"/>
        </w:rPr>
      </w:pPr>
    </w:p>
    <w:p w:rsidR="00C624DB" w:rsidRDefault="00C624DB" w:rsidP="00C624DB">
      <w:pPr>
        <w:pBdr>
          <w:top w:val="nil"/>
          <w:left w:val="nil"/>
          <w:bottom w:val="nil"/>
          <w:right w:val="nil"/>
          <w:between w:val="nil"/>
        </w:pBdr>
        <w:ind w:hanging="2"/>
        <w:rPr>
          <w:b/>
        </w:rPr>
      </w:pPr>
    </w:p>
    <w:p w:rsidR="00C624DB" w:rsidRPr="00AA7B9C" w:rsidRDefault="00C624DB" w:rsidP="00C624DB">
      <w:pPr>
        <w:pStyle w:val="a3"/>
        <w:numPr>
          <w:ilvl w:val="0"/>
          <w:numId w:val="1"/>
        </w:numPr>
        <w:pBdr>
          <w:top w:val="nil"/>
          <w:left w:val="nil"/>
          <w:bottom w:val="nil"/>
          <w:right w:val="nil"/>
          <w:between w:val="nil"/>
        </w:pBdr>
        <w:rPr>
          <w:i/>
        </w:rPr>
      </w:pPr>
      <w:r w:rsidRPr="00AA7B9C">
        <w:rPr>
          <w:b/>
        </w:rPr>
        <w:t xml:space="preserve">Назва </w:t>
      </w:r>
      <w:proofErr w:type="spellStart"/>
      <w:r w:rsidRPr="00AA7B9C">
        <w:rPr>
          <w:b/>
        </w:rPr>
        <w:t>проєкту</w:t>
      </w:r>
      <w:proofErr w:type="spellEnd"/>
      <w:r w:rsidRPr="00AA7B9C">
        <w:rPr>
          <w:b/>
        </w:rPr>
        <w:t xml:space="preserve"> </w:t>
      </w:r>
    </w:p>
    <w:p w:rsidR="00C624DB" w:rsidRPr="00AA7B9C" w:rsidRDefault="00C624DB" w:rsidP="00C624DB">
      <w:pPr>
        <w:pBdr>
          <w:top w:val="nil"/>
          <w:left w:val="nil"/>
          <w:bottom w:val="nil"/>
          <w:right w:val="nil"/>
          <w:between w:val="nil"/>
        </w:pBdr>
        <w:ind w:left="-2"/>
      </w:pPr>
      <w:r>
        <w:t>Радіостудія «Сповіщення 13-ї».</w:t>
      </w:r>
    </w:p>
    <w:p w:rsidR="00C624DB" w:rsidRPr="00DD7096" w:rsidRDefault="00C624DB" w:rsidP="00C624DB">
      <w:pPr>
        <w:pBdr>
          <w:top w:val="nil"/>
          <w:left w:val="nil"/>
          <w:bottom w:val="nil"/>
          <w:right w:val="nil"/>
          <w:between w:val="nil"/>
        </w:pBdr>
        <w:ind w:hanging="2"/>
        <w:rPr>
          <w:highlight w:val="white"/>
        </w:rPr>
      </w:pPr>
    </w:p>
    <w:p w:rsidR="00C624DB" w:rsidRPr="005A6CC5" w:rsidRDefault="00C624DB" w:rsidP="00C624DB">
      <w:pPr>
        <w:pBdr>
          <w:top w:val="nil"/>
          <w:left w:val="nil"/>
          <w:bottom w:val="nil"/>
          <w:right w:val="nil"/>
          <w:between w:val="nil"/>
        </w:pBdr>
        <w:ind w:hanging="2"/>
        <w:jc w:val="both"/>
      </w:pPr>
      <w:r w:rsidRPr="005A6CC5">
        <w:rPr>
          <w:b/>
        </w:rPr>
        <w:t>2. ПІБ автора/</w:t>
      </w:r>
      <w:r>
        <w:rPr>
          <w:b/>
        </w:rPr>
        <w:t>автор</w:t>
      </w:r>
      <w:r w:rsidRPr="005A6CC5">
        <w:rPr>
          <w:b/>
        </w:rPr>
        <w:t xml:space="preserve">ки або команди авторів </w:t>
      </w:r>
      <w:proofErr w:type="spellStart"/>
      <w:r w:rsidRPr="005A6CC5">
        <w:rPr>
          <w:b/>
        </w:rPr>
        <w:t>проєкту</w:t>
      </w:r>
      <w:proofErr w:type="spellEnd"/>
      <w:r w:rsidRPr="005A6CC5">
        <w:rPr>
          <w:i/>
        </w:rPr>
        <w:t>:</w:t>
      </w:r>
    </w:p>
    <w:p w:rsidR="003A719D" w:rsidRDefault="00C624DB" w:rsidP="00C624DB">
      <w:pPr>
        <w:pBdr>
          <w:top w:val="nil"/>
          <w:left w:val="nil"/>
          <w:bottom w:val="nil"/>
          <w:right w:val="nil"/>
          <w:between w:val="nil"/>
        </w:pBdr>
        <w:ind w:hanging="2"/>
        <w:jc w:val="both"/>
      </w:pPr>
      <w:r>
        <w:t xml:space="preserve">Кравчук Богдан </w:t>
      </w:r>
    </w:p>
    <w:p w:rsidR="003A719D" w:rsidRDefault="003A719D" w:rsidP="00C624DB">
      <w:pPr>
        <w:pBdr>
          <w:top w:val="nil"/>
          <w:left w:val="nil"/>
          <w:bottom w:val="nil"/>
          <w:right w:val="nil"/>
          <w:between w:val="nil"/>
        </w:pBdr>
        <w:ind w:hanging="2"/>
        <w:jc w:val="both"/>
        <w:rPr>
          <w:b/>
        </w:rPr>
      </w:pPr>
    </w:p>
    <w:p w:rsidR="00C624DB" w:rsidRPr="005A6CC5" w:rsidRDefault="00C624DB" w:rsidP="00C624DB">
      <w:pPr>
        <w:pBdr>
          <w:top w:val="nil"/>
          <w:left w:val="nil"/>
          <w:bottom w:val="nil"/>
          <w:right w:val="nil"/>
          <w:between w:val="nil"/>
        </w:pBdr>
        <w:ind w:hanging="2"/>
        <w:jc w:val="both"/>
      </w:pPr>
      <w:bookmarkStart w:id="0" w:name="_GoBack"/>
      <w:bookmarkEnd w:id="0"/>
      <w:r w:rsidRPr="005A6CC5">
        <w:rPr>
          <w:b/>
        </w:rPr>
        <w:t xml:space="preserve">3. Сума коштів на реалізацію </w:t>
      </w:r>
      <w:proofErr w:type="spellStart"/>
      <w:r w:rsidRPr="005A6CC5">
        <w:rPr>
          <w:b/>
        </w:rPr>
        <w:t>проєкту</w:t>
      </w:r>
      <w:proofErr w:type="spellEnd"/>
      <w:r w:rsidRPr="00E75F6B">
        <w:t>: 4</w:t>
      </w:r>
      <w:r>
        <w:t>5000</w:t>
      </w:r>
      <w:r>
        <w:rPr>
          <w:i/>
        </w:rPr>
        <w:t xml:space="preserve"> </w:t>
      </w:r>
      <w:r>
        <w:t xml:space="preserve"> </w:t>
      </w:r>
      <w:r w:rsidRPr="005A6CC5">
        <w:t xml:space="preserve">грн. </w:t>
      </w:r>
    </w:p>
    <w:p w:rsidR="00C624DB" w:rsidRDefault="00C624DB" w:rsidP="00C624DB">
      <w:pPr>
        <w:pBdr>
          <w:top w:val="nil"/>
          <w:left w:val="nil"/>
          <w:bottom w:val="nil"/>
          <w:right w:val="nil"/>
          <w:between w:val="nil"/>
        </w:pBdr>
        <w:ind w:hanging="2"/>
        <w:rPr>
          <w:b/>
        </w:rPr>
      </w:pPr>
    </w:p>
    <w:p w:rsidR="00C624DB" w:rsidRPr="005A6CC5" w:rsidRDefault="00C624DB" w:rsidP="00C624DB">
      <w:pPr>
        <w:pBdr>
          <w:top w:val="nil"/>
          <w:left w:val="nil"/>
          <w:bottom w:val="nil"/>
          <w:right w:val="nil"/>
          <w:between w:val="nil"/>
        </w:pBdr>
        <w:ind w:hanging="2"/>
        <w:rPr>
          <w:b/>
        </w:rPr>
      </w:pPr>
      <w:r w:rsidRPr="005A6CC5">
        <w:rPr>
          <w:b/>
        </w:rPr>
        <w:t xml:space="preserve">4. Тематика </w:t>
      </w:r>
      <w:proofErr w:type="spellStart"/>
      <w:r w:rsidRPr="005A6CC5">
        <w:rPr>
          <w:b/>
        </w:rPr>
        <w:t>проєкту</w:t>
      </w:r>
      <w:proofErr w:type="spellEnd"/>
      <w:r w:rsidRPr="005A6CC5">
        <w:rPr>
          <w:b/>
        </w:rPr>
        <w:t>:</w:t>
      </w:r>
    </w:p>
    <w:p w:rsidR="00C624DB" w:rsidRPr="00AA7B9C" w:rsidRDefault="00C624DB" w:rsidP="00C624DB">
      <w:pPr>
        <w:pBdr>
          <w:top w:val="nil"/>
          <w:left w:val="nil"/>
          <w:bottom w:val="nil"/>
          <w:right w:val="nil"/>
          <w:between w:val="nil"/>
        </w:pBdr>
        <w:ind w:hanging="2"/>
        <w:jc w:val="both"/>
      </w:pPr>
      <w:r>
        <w:t>Створення засобу масової інформації на території шкільного подвір’я.</w:t>
      </w:r>
    </w:p>
    <w:p w:rsidR="00C624DB" w:rsidRDefault="00C624DB" w:rsidP="00C624DB">
      <w:pPr>
        <w:pBdr>
          <w:top w:val="nil"/>
          <w:left w:val="nil"/>
          <w:bottom w:val="nil"/>
          <w:right w:val="nil"/>
          <w:between w:val="nil"/>
        </w:pBdr>
        <w:ind w:hanging="2"/>
        <w:jc w:val="both"/>
        <w:rPr>
          <w:b/>
        </w:rPr>
      </w:pPr>
    </w:p>
    <w:p w:rsidR="00C624DB" w:rsidRDefault="00C624DB" w:rsidP="00C624DB">
      <w:pPr>
        <w:pBdr>
          <w:top w:val="nil"/>
          <w:left w:val="nil"/>
          <w:bottom w:val="nil"/>
          <w:right w:val="nil"/>
          <w:between w:val="nil"/>
        </w:pBdr>
        <w:ind w:hanging="2"/>
        <w:jc w:val="both"/>
        <w:rPr>
          <w:i/>
        </w:rPr>
      </w:pPr>
      <w:r w:rsidRPr="005A6CC5">
        <w:rPr>
          <w:b/>
        </w:rPr>
        <w:t>5.</w:t>
      </w:r>
      <w:r>
        <w:rPr>
          <w:b/>
        </w:rPr>
        <w:t> </w:t>
      </w:r>
      <w:r w:rsidRPr="005A6CC5">
        <w:rPr>
          <w:b/>
        </w:rPr>
        <w:t xml:space="preserve">Місце реалізації </w:t>
      </w:r>
      <w:proofErr w:type="spellStart"/>
      <w:r w:rsidRPr="005A6CC5">
        <w:rPr>
          <w:b/>
        </w:rPr>
        <w:t>проєкту</w:t>
      </w:r>
      <w:proofErr w:type="spellEnd"/>
      <w:r w:rsidRPr="005A6CC5">
        <w:rPr>
          <w:b/>
        </w:rPr>
        <w:t xml:space="preserve"> </w:t>
      </w:r>
      <w:r>
        <w:rPr>
          <w:i/>
        </w:rPr>
        <w:t xml:space="preserve"> </w:t>
      </w:r>
    </w:p>
    <w:p w:rsidR="00C624DB" w:rsidRPr="00B949E3" w:rsidRDefault="00C624DB" w:rsidP="00C624DB">
      <w:pPr>
        <w:pBdr>
          <w:top w:val="nil"/>
          <w:left w:val="nil"/>
          <w:bottom w:val="nil"/>
          <w:right w:val="nil"/>
          <w:between w:val="nil"/>
        </w:pBdr>
        <w:ind w:hanging="2"/>
        <w:jc w:val="both"/>
        <w:rPr>
          <w:b/>
        </w:rPr>
      </w:pPr>
      <w:r>
        <w:t>Рівненська загальноосвітня школа І-ІІІ ступенів №13 Рівненської міської ради, вул. Гагаріна, буд.53; центральний вхід у школу.</w:t>
      </w:r>
    </w:p>
    <w:p w:rsidR="00C624DB" w:rsidRDefault="00C624DB" w:rsidP="00C624DB">
      <w:pPr>
        <w:pBdr>
          <w:top w:val="nil"/>
          <w:left w:val="nil"/>
          <w:bottom w:val="nil"/>
          <w:right w:val="nil"/>
          <w:between w:val="nil"/>
        </w:pBdr>
        <w:rPr>
          <w:highlight w:val="white"/>
        </w:rPr>
      </w:pPr>
    </w:p>
    <w:p w:rsidR="00C624DB" w:rsidRPr="005A6CC5" w:rsidRDefault="00C624DB" w:rsidP="00C624DB">
      <w:pPr>
        <w:pBdr>
          <w:top w:val="nil"/>
          <w:left w:val="nil"/>
          <w:bottom w:val="nil"/>
          <w:right w:val="nil"/>
          <w:between w:val="nil"/>
        </w:pBdr>
      </w:pPr>
      <w:r w:rsidRPr="005A6CC5">
        <w:rPr>
          <w:b/>
        </w:rPr>
        <w:t xml:space="preserve">6. Мета та цілі </w:t>
      </w:r>
      <w:proofErr w:type="spellStart"/>
      <w:r w:rsidRPr="005A6CC5">
        <w:rPr>
          <w:b/>
        </w:rPr>
        <w:t>проєкту</w:t>
      </w:r>
      <w:proofErr w:type="spellEnd"/>
      <w:r w:rsidRPr="005A6CC5">
        <w:rPr>
          <w:i/>
        </w:rPr>
        <w:t>:</w:t>
      </w:r>
    </w:p>
    <w:p w:rsidR="00C624DB" w:rsidRDefault="00C624DB" w:rsidP="00C624DB">
      <w:pPr>
        <w:pBdr>
          <w:top w:val="nil"/>
          <w:left w:val="nil"/>
          <w:bottom w:val="nil"/>
          <w:right w:val="nil"/>
          <w:between w:val="nil"/>
        </w:pBdr>
        <w:ind w:hanging="2"/>
        <w:rPr>
          <w:highlight w:val="white"/>
        </w:rPr>
      </w:pPr>
      <w:r>
        <w:rPr>
          <w:b/>
          <w:highlight w:val="white"/>
        </w:rPr>
        <w:t>Мета:</w:t>
      </w:r>
      <w:r w:rsidRPr="000F0060">
        <w:rPr>
          <w:b/>
          <w:highlight w:val="white"/>
        </w:rPr>
        <w:t xml:space="preserve"> </w:t>
      </w:r>
      <w:r>
        <w:rPr>
          <w:highlight w:val="white"/>
        </w:rPr>
        <w:t>створити комунікативний важіль для донесення інформації.</w:t>
      </w:r>
    </w:p>
    <w:p w:rsidR="00C624DB" w:rsidRPr="001E4C85" w:rsidRDefault="00C624DB" w:rsidP="00C624DB">
      <w:pPr>
        <w:pBdr>
          <w:top w:val="nil"/>
          <w:left w:val="nil"/>
          <w:bottom w:val="nil"/>
          <w:right w:val="nil"/>
          <w:between w:val="nil"/>
        </w:pBdr>
        <w:ind w:hanging="2"/>
        <w:rPr>
          <w:color w:val="000000" w:themeColor="text1"/>
          <w:highlight w:val="white"/>
        </w:rPr>
      </w:pPr>
      <w:r w:rsidRPr="004074AD">
        <w:rPr>
          <w:b/>
          <w:highlight w:val="white"/>
        </w:rPr>
        <w:t>Цілі проекту</w:t>
      </w:r>
      <w:r>
        <w:rPr>
          <w:b/>
          <w:highlight w:val="white"/>
        </w:rPr>
        <w:t xml:space="preserve">: </w:t>
      </w:r>
      <w:r>
        <w:rPr>
          <w:color w:val="000000" w:themeColor="text1"/>
          <w:shd w:val="clear" w:color="auto" w:fill="FFFFFF"/>
        </w:rPr>
        <w:t>налагодити комунікацію між учасниками освітнього процесу</w:t>
      </w:r>
      <w:r w:rsidRPr="004074AD">
        <w:rPr>
          <w:color w:val="000000" w:themeColor="text1"/>
          <w:shd w:val="clear" w:color="auto" w:fill="FFFFFF"/>
        </w:rPr>
        <w:t xml:space="preserve">. </w:t>
      </w:r>
    </w:p>
    <w:p w:rsidR="00C624DB" w:rsidRPr="00A533A3" w:rsidRDefault="00C624DB" w:rsidP="00C624DB">
      <w:pPr>
        <w:pBdr>
          <w:top w:val="nil"/>
          <w:left w:val="nil"/>
          <w:bottom w:val="nil"/>
          <w:right w:val="nil"/>
          <w:between w:val="nil"/>
        </w:pBdr>
        <w:ind w:hanging="2"/>
        <w:jc w:val="both"/>
        <w:rPr>
          <w:b/>
        </w:rPr>
      </w:pPr>
      <w:r w:rsidRPr="005A6CC5">
        <w:rPr>
          <w:b/>
        </w:rPr>
        <w:t xml:space="preserve">7. Потреби яких учнів задовольняє </w:t>
      </w:r>
      <w:proofErr w:type="spellStart"/>
      <w:r w:rsidRPr="005A6CC5">
        <w:rPr>
          <w:b/>
        </w:rPr>
        <w:t>проєкт</w:t>
      </w:r>
      <w:proofErr w:type="spellEnd"/>
      <w:r w:rsidRPr="005A6CC5">
        <w:rPr>
          <w:b/>
        </w:rPr>
        <w:t xml:space="preserve"> </w:t>
      </w:r>
    </w:p>
    <w:p w:rsidR="00C624DB" w:rsidRPr="001E4C85" w:rsidRDefault="00C624DB" w:rsidP="00C624DB">
      <w:pPr>
        <w:pBdr>
          <w:top w:val="nil"/>
          <w:left w:val="nil"/>
          <w:bottom w:val="nil"/>
          <w:right w:val="nil"/>
          <w:between w:val="nil"/>
        </w:pBdr>
        <w:ind w:hanging="2"/>
        <w:jc w:val="both"/>
      </w:pPr>
      <w:r>
        <w:t>Відсутність ц</w:t>
      </w:r>
      <w:r w:rsidRPr="00450B36">
        <w:t>ентралізован</w:t>
      </w:r>
      <w:r>
        <w:t>ої подачі</w:t>
      </w:r>
      <w:r w:rsidRPr="00450B36">
        <w:t xml:space="preserve"> </w:t>
      </w:r>
      <w:r>
        <w:t>оголошень,</w:t>
      </w:r>
      <w:r w:rsidRPr="00450B36">
        <w:t xml:space="preserve"> інформації</w:t>
      </w:r>
      <w:r>
        <w:t xml:space="preserve">  для батьків у закладі освіти</w:t>
      </w:r>
      <w:r w:rsidRPr="00450B36">
        <w:t>.</w:t>
      </w:r>
    </w:p>
    <w:p w:rsidR="00C624DB" w:rsidRDefault="00C624DB" w:rsidP="00C624DB">
      <w:pPr>
        <w:pBdr>
          <w:top w:val="nil"/>
          <w:left w:val="nil"/>
          <w:bottom w:val="nil"/>
          <w:right w:val="nil"/>
          <w:between w:val="nil"/>
        </w:pBdr>
        <w:ind w:hanging="2"/>
        <w:rPr>
          <w:b/>
        </w:rPr>
      </w:pPr>
      <w:r w:rsidRPr="005A6CC5">
        <w:rPr>
          <w:b/>
        </w:rPr>
        <w:t xml:space="preserve">8. Часові рамки впровадження </w:t>
      </w:r>
      <w:proofErr w:type="spellStart"/>
      <w:r w:rsidRPr="005A6CC5">
        <w:rPr>
          <w:b/>
        </w:rPr>
        <w:t>проєкту</w:t>
      </w:r>
      <w:proofErr w:type="spellEnd"/>
    </w:p>
    <w:p w:rsidR="00C624DB" w:rsidRPr="001E4C85" w:rsidRDefault="005D3251" w:rsidP="00C624DB">
      <w:pPr>
        <w:pBdr>
          <w:top w:val="nil"/>
          <w:left w:val="nil"/>
          <w:bottom w:val="nil"/>
          <w:right w:val="nil"/>
          <w:between w:val="nil"/>
        </w:pBdr>
        <w:ind w:hanging="2"/>
        <w:rPr>
          <w:b/>
        </w:rPr>
      </w:pPr>
      <w:r>
        <w:t>01.01.2022-20</w:t>
      </w:r>
      <w:r w:rsidR="00C624DB">
        <w:t>.12.2022</w:t>
      </w:r>
      <w:r w:rsidR="00C624DB" w:rsidRPr="005A6CC5">
        <w:rPr>
          <w:b/>
        </w:rPr>
        <w:t xml:space="preserve"> </w:t>
      </w:r>
    </w:p>
    <w:p w:rsidR="00C624DB" w:rsidRDefault="00C624DB" w:rsidP="00C624DB">
      <w:pPr>
        <w:pBdr>
          <w:top w:val="nil"/>
          <w:left w:val="nil"/>
          <w:bottom w:val="nil"/>
          <w:right w:val="nil"/>
          <w:between w:val="nil"/>
        </w:pBdr>
        <w:ind w:hanging="2"/>
        <w:rPr>
          <w:b/>
        </w:rPr>
      </w:pPr>
      <w:r w:rsidRPr="005A6CC5">
        <w:rPr>
          <w:b/>
        </w:rPr>
        <w:t xml:space="preserve">9. Опис ідеї </w:t>
      </w:r>
      <w:proofErr w:type="spellStart"/>
      <w:r w:rsidRPr="005A6CC5">
        <w:rPr>
          <w:b/>
        </w:rPr>
        <w:t>проєкту</w:t>
      </w:r>
      <w:proofErr w:type="spellEnd"/>
    </w:p>
    <w:p w:rsidR="00C624DB" w:rsidRDefault="00C624DB" w:rsidP="00C624DB">
      <w:pPr>
        <w:pBdr>
          <w:top w:val="nil"/>
          <w:left w:val="nil"/>
          <w:bottom w:val="nil"/>
          <w:right w:val="nil"/>
          <w:between w:val="nil"/>
        </w:pBdr>
        <w:jc w:val="both"/>
      </w:pPr>
      <w:r>
        <w:t>Даним продуктом будуть користуватись усі учасники освітнього процесу.</w:t>
      </w:r>
    </w:p>
    <w:p w:rsidR="00C624DB" w:rsidRPr="001E4C85" w:rsidRDefault="00C624DB" w:rsidP="00C624DB">
      <w:pPr>
        <w:pBdr>
          <w:top w:val="nil"/>
          <w:left w:val="nil"/>
          <w:bottom w:val="nil"/>
          <w:right w:val="nil"/>
          <w:between w:val="nil"/>
        </w:pBdr>
        <w:jc w:val="both"/>
      </w:pPr>
      <w:r>
        <w:t>На подвір’ї закладу, до стін біля входів у школу будуть підвішені колонки, які будуть керуватись із середини школи. Таким чином перед початком уроків та по їх завершенню, коли батьки присутні на пришкільній території для них будуть звучати оголошення  про заходи школи, акції, корисна інформація для батьків, музичні паузи тощо.</w:t>
      </w:r>
    </w:p>
    <w:p w:rsidR="00C624DB" w:rsidRDefault="00C624DB" w:rsidP="00C624DB">
      <w:pPr>
        <w:pBdr>
          <w:top w:val="nil"/>
          <w:left w:val="nil"/>
          <w:bottom w:val="nil"/>
          <w:right w:val="nil"/>
          <w:between w:val="nil"/>
        </w:pBdr>
        <w:ind w:hanging="2"/>
        <w:jc w:val="both"/>
        <w:rPr>
          <w:b/>
        </w:rPr>
      </w:pPr>
      <w:r w:rsidRPr="005A6CC5">
        <w:rPr>
          <w:b/>
        </w:rPr>
        <w:t xml:space="preserve">10. Очікувані результати від реалізації </w:t>
      </w:r>
      <w:proofErr w:type="spellStart"/>
      <w:r w:rsidRPr="005A6CC5">
        <w:rPr>
          <w:b/>
        </w:rPr>
        <w:t>проєкту</w:t>
      </w:r>
      <w:proofErr w:type="spellEnd"/>
      <w:r w:rsidRPr="005A6CC5">
        <w:rPr>
          <w:b/>
        </w:rPr>
        <w:t>:</w:t>
      </w:r>
    </w:p>
    <w:p w:rsidR="00C624DB" w:rsidRDefault="00C624DB" w:rsidP="00C624DB">
      <w:pPr>
        <w:pBdr>
          <w:top w:val="nil"/>
          <w:left w:val="nil"/>
          <w:bottom w:val="nil"/>
          <w:right w:val="nil"/>
          <w:between w:val="nil"/>
        </w:pBdr>
        <w:ind w:hanging="2"/>
        <w:jc w:val="both"/>
      </w:pPr>
      <w:r>
        <w:t>Це можливість централізовано надавати інформацію для батьків наших здобувачів освіти’.</w:t>
      </w:r>
    </w:p>
    <w:p w:rsidR="00C624DB" w:rsidRPr="001111D0" w:rsidRDefault="00C624DB" w:rsidP="00C624DB">
      <w:pPr>
        <w:pBdr>
          <w:top w:val="nil"/>
          <w:left w:val="nil"/>
          <w:bottom w:val="nil"/>
          <w:right w:val="nil"/>
          <w:between w:val="nil"/>
        </w:pBdr>
        <w:ind w:hanging="2"/>
        <w:jc w:val="both"/>
      </w:pPr>
      <w:r w:rsidRPr="005A6CC5">
        <w:rPr>
          <w:b/>
        </w:rPr>
        <w:t xml:space="preserve">11. Коментар/Додатки до ідеї </w:t>
      </w:r>
      <w:proofErr w:type="spellStart"/>
      <w:r w:rsidRPr="005A6CC5">
        <w:rPr>
          <w:b/>
        </w:rPr>
        <w:t>проєкту</w:t>
      </w:r>
      <w:proofErr w:type="spellEnd"/>
      <w:r w:rsidRPr="005A6CC5">
        <w:rPr>
          <w:b/>
        </w:rPr>
        <w:t>:</w:t>
      </w:r>
      <w:r>
        <w:rPr>
          <w:b/>
        </w:rPr>
        <w:t xml:space="preserve"> </w:t>
      </w:r>
      <w:r>
        <w:rPr>
          <w:lang w:val="ru-RU"/>
        </w:rPr>
        <w:t xml:space="preserve">Робота та </w:t>
      </w:r>
      <w:proofErr w:type="spellStart"/>
      <w:r>
        <w:rPr>
          <w:lang w:val="ru-RU"/>
        </w:rPr>
        <w:t>розхідні</w:t>
      </w:r>
      <w:proofErr w:type="spellEnd"/>
      <w:r>
        <w:rPr>
          <w:lang w:val="ru-RU"/>
        </w:rPr>
        <w:t xml:space="preserve"> </w:t>
      </w:r>
      <w:proofErr w:type="spellStart"/>
      <w:r>
        <w:rPr>
          <w:lang w:val="ru-RU"/>
        </w:rPr>
        <w:t>матеріали</w:t>
      </w:r>
      <w:proofErr w:type="spellEnd"/>
      <w:r>
        <w:rPr>
          <w:lang w:val="ru-RU"/>
        </w:rPr>
        <w:t xml:space="preserve"> за </w:t>
      </w:r>
      <w:proofErr w:type="spellStart"/>
      <w:r>
        <w:rPr>
          <w:lang w:val="ru-RU"/>
        </w:rPr>
        <w:t>рахунок</w:t>
      </w:r>
      <w:proofErr w:type="spellEnd"/>
      <w:r>
        <w:rPr>
          <w:lang w:val="ru-RU"/>
        </w:rPr>
        <w:t xml:space="preserve"> </w:t>
      </w:r>
      <w:proofErr w:type="spellStart"/>
      <w:r>
        <w:rPr>
          <w:lang w:val="ru-RU"/>
        </w:rPr>
        <w:t>батьківського</w:t>
      </w:r>
      <w:proofErr w:type="spellEnd"/>
      <w:r>
        <w:rPr>
          <w:lang w:val="ru-RU"/>
        </w:rPr>
        <w:t xml:space="preserve"> </w:t>
      </w:r>
      <w:proofErr w:type="spellStart"/>
      <w:r>
        <w:rPr>
          <w:lang w:val="ru-RU"/>
        </w:rPr>
        <w:t>комітету</w:t>
      </w:r>
      <w:proofErr w:type="spellEnd"/>
      <w:r>
        <w:rPr>
          <w:lang w:val="ru-RU"/>
        </w:rPr>
        <w:t>.</w:t>
      </w:r>
    </w:p>
    <w:p w:rsidR="00C624DB" w:rsidRPr="00DD7096" w:rsidRDefault="00C624DB" w:rsidP="00C624DB">
      <w:pPr>
        <w:pBdr>
          <w:top w:val="nil"/>
          <w:left w:val="nil"/>
          <w:bottom w:val="nil"/>
          <w:right w:val="nil"/>
          <w:between w:val="nil"/>
        </w:pBdr>
        <w:tabs>
          <w:tab w:val="left" w:pos="284"/>
        </w:tabs>
        <w:ind w:hanging="2"/>
        <w:jc w:val="both"/>
        <w:rPr>
          <w:highlight w:val="white"/>
        </w:rPr>
      </w:pPr>
      <w:r w:rsidRPr="005A6CC5">
        <w:rPr>
          <w:b/>
        </w:rPr>
        <w:lastRenderedPageBreak/>
        <w:t xml:space="preserve">12. Орієнтовна вартість (кошторис) </w:t>
      </w:r>
      <w:proofErr w:type="spellStart"/>
      <w:r w:rsidRPr="005A6CC5">
        <w:rPr>
          <w:b/>
        </w:rPr>
        <w:t>проєкту</w:t>
      </w:r>
      <w:proofErr w:type="spellEnd"/>
      <w:r w:rsidRPr="005A6CC5">
        <w:rPr>
          <w:b/>
        </w:rPr>
        <w:t xml:space="preserve"> </w:t>
      </w:r>
    </w:p>
    <w:tbl>
      <w:tblPr>
        <w:tblW w:w="9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3"/>
        <w:gridCol w:w="17"/>
        <w:gridCol w:w="3749"/>
        <w:gridCol w:w="1304"/>
        <w:gridCol w:w="27"/>
        <w:gridCol w:w="964"/>
        <w:gridCol w:w="11"/>
        <w:gridCol w:w="1474"/>
        <w:gridCol w:w="6"/>
        <w:gridCol w:w="1330"/>
      </w:tblGrid>
      <w:tr w:rsidR="00C624DB" w:rsidRPr="00DD7096" w:rsidTr="00522A5E">
        <w:trPr>
          <w:trHeight w:val="1215"/>
        </w:trPr>
        <w:tc>
          <w:tcPr>
            <w:tcW w:w="690" w:type="dxa"/>
            <w:gridSpan w:val="2"/>
            <w:tcMar>
              <w:top w:w="100" w:type="dxa"/>
              <w:left w:w="100" w:type="dxa"/>
              <w:bottom w:w="100" w:type="dxa"/>
              <w:right w:w="100" w:type="dxa"/>
            </w:tcMar>
          </w:tcPr>
          <w:p w:rsidR="00C624DB" w:rsidRPr="006554F3" w:rsidRDefault="00C624DB" w:rsidP="00522A5E">
            <w:pPr>
              <w:tabs>
                <w:tab w:val="left" w:pos="284"/>
              </w:tabs>
              <w:ind w:left="-57" w:right="-57"/>
              <w:jc w:val="center"/>
            </w:pPr>
            <w:r w:rsidRPr="006554F3">
              <w:t>№</w:t>
            </w:r>
          </w:p>
          <w:p w:rsidR="00C624DB" w:rsidRPr="006554F3" w:rsidRDefault="00C624DB" w:rsidP="00522A5E">
            <w:pPr>
              <w:tabs>
                <w:tab w:val="left" w:pos="284"/>
              </w:tabs>
              <w:ind w:left="-57" w:right="-57"/>
              <w:jc w:val="center"/>
            </w:pPr>
            <w:r>
              <w:t>пор.</w:t>
            </w:r>
          </w:p>
          <w:p w:rsidR="00C624DB" w:rsidRPr="006554F3" w:rsidRDefault="00C624DB" w:rsidP="00522A5E">
            <w:pPr>
              <w:tabs>
                <w:tab w:val="left" w:pos="284"/>
              </w:tabs>
              <w:ind w:left="-57" w:right="-57"/>
              <w:jc w:val="center"/>
            </w:pPr>
          </w:p>
        </w:tc>
        <w:tc>
          <w:tcPr>
            <w:tcW w:w="3749" w:type="dxa"/>
            <w:tcMar>
              <w:top w:w="100" w:type="dxa"/>
              <w:left w:w="100" w:type="dxa"/>
              <w:bottom w:w="100" w:type="dxa"/>
              <w:right w:w="100" w:type="dxa"/>
            </w:tcMar>
          </w:tcPr>
          <w:p w:rsidR="00C624DB" w:rsidRPr="006554F3" w:rsidRDefault="00C624DB" w:rsidP="00522A5E">
            <w:pPr>
              <w:tabs>
                <w:tab w:val="left" w:pos="284"/>
              </w:tabs>
              <w:jc w:val="center"/>
            </w:pPr>
            <w:r w:rsidRPr="006554F3">
              <w:t>Найменування</w:t>
            </w:r>
          </w:p>
          <w:p w:rsidR="00C624DB" w:rsidRPr="006554F3" w:rsidRDefault="00C624DB" w:rsidP="00522A5E">
            <w:pPr>
              <w:tabs>
                <w:tab w:val="left" w:pos="284"/>
              </w:tabs>
              <w:jc w:val="center"/>
            </w:pPr>
            <w:r w:rsidRPr="006554F3">
              <w:t>витрат</w:t>
            </w:r>
          </w:p>
          <w:p w:rsidR="00C624DB" w:rsidRPr="006554F3" w:rsidRDefault="00C624DB" w:rsidP="00522A5E">
            <w:pPr>
              <w:tabs>
                <w:tab w:val="left" w:pos="284"/>
              </w:tabs>
              <w:jc w:val="center"/>
            </w:pPr>
            <w:r w:rsidRPr="006554F3">
              <w:t xml:space="preserve"> </w:t>
            </w:r>
          </w:p>
        </w:tc>
        <w:tc>
          <w:tcPr>
            <w:tcW w:w="1304" w:type="dxa"/>
            <w:tcMar>
              <w:top w:w="100" w:type="dxa"/>
              <w:left w:w="100" w:type="dxa"/>
              <w:bottom w:w="100" w:type="dxa"/>
              <w:right w:w="100" w:type="dxa"/>
            </w:tcMar>
          </w:tcPr>
          <w:p w:rsidR="00C624DB" w:rsidRPr="006554F3" w:rsidRDefault="00C624DB" w:rsidP="00522A5E">
            <w:pPr>
              <w:tabs>
                <w:tab w:val="left" w:pos="284"/>
              </w:tabs>
              <w:ind w:left="-57" w:right="-57"/>
              <w:jc w:val="center"/>
            </w:pPr>
            <w:r w:rsidRPr="006554F3">
              <w:t>Одиниця</w:t>
            </w:r>
          </w:p>
          <w:p w:rsidR="00C624DB" w:rsidRPr="006554F3" w:rsidRDefault="00C624DB" w:rsidP="00522A5E">
            <w:pPr>
              <w:tabs>
                <w:tab w:val="left" w:pos="284"/>
              </w:tabs>
              <w:ind w:left="-57" w:right="-57"/>
              <w:jc w:val="center"/>
            </w:pPr>
            <w:r>
              <w:t>вимірю-</w:t>
            </w:r>
            <w:proofErr w:type="spellStart"/>
            <w:r>
              <w:t>вання</w:t>
            </w:r>
            <w:proofErr w:type="spellEnd"/>
          </w:p>
          <w:p w:rsidR="00C624DB" w:rsidRPr="006554F3" w:rsidRDefault="00C624DB" w:rsidP="00522A5E">
            <w:pPr>
              <w:tabs>
                <w:tab w:val="left" w:pos="284"/>
              </w:tabs>
              <w:ind w:left="-57" w:right="-57"/>
              <w:jc w:val="center"/>
            </w:pPr>
            <w:r w:rsidRPr="006554F3">
              <w:t xml:space="preserve"> </w:t>
            </w:r>
          </w:p>
        </w:tc>
        <w:tc>
          <w:tcPr>
            <w:tcW w:w="1002" w:type="dxa"/>
            <w:gridSpan w:val="3"/>
            <w:tcMar>
              <w:top w:w="100" w:type="dxa"/>
              <w:left w:w="100" w:type="dxa"/>
              <w:bottom w:w="100" w:type="dxa"/>
              <w:right w:w="100" w:type="dxa"/>
            </w:tcMar>
          </w:tcPr>
          <w:p w:rsidR="00C624DB" w:rsidRPr="006554F3" w:rsidRDefault="00C624DB" w:rsidP="00522A5E">
            <w:pPr>
              <w:tabs>
                <w:tab w:val="left" w:pos="284"/>
              </w:tabs>
              <w:ind w:left="-57" w:right="-57"/>
              <w:jc w:val="center"/>
            </w:pPr>
            <w:r w:rsidRPr="006554F3">
              <w:t>Кіль</w:t>
            </w:r>
            <w:r>
              <w:t>-</w:t>
            </w:r>
            <w:r w:rsidRPr="006554F3">
              <w:t>кість,</w:t>
            </w:r>
          </w:p>
          <w:p w:rsidR="00C624DB" w:rsidRPr="006554F3" w:rsidRDefault="00C624DB" w:rsidP="00522A5E">
            <w:pPr>
              <w:tabs>
                <w:tab w:val="left" w:pos="284"/>
              </w:tabs>
              <w:ind w:left="-57" w:right="-57"/>
              <w:jc w:val="center"/>
            </w:pPr>
            <w:r w:rsidRPr="006554F3">
              <w:t>од.</w:t>
            </w:r>
          </w:p>
          <w:p w:rsidR="00C624DB" w:rsidRPr="006554F3" w:rsidRDefault="00C624DB" w:rsidP="00522A5E">
            <w:pPr>
              <w:tabs>
                <w:tab w:val="left" w:pos="284"/>
              </w:tabs>
              <w:ind w:left="-57" w:right="-57"/>
              <w:jc w:val="center"/>
            </w:pPr>
            <w:r w:rsidRPr="006554F3">
              <w:t xml:space="preserve"> </w:t>
            </w:r>
          </w:p>
        </w:tc>
        <w:tc>
          <w:tcPr>
            <w:tcW w:w="1480" w:type="dxa"/>
            <w:gridSpan w:val="2"/>
            <w:tcMar>
              <w:top w:w="100" w:type="dxa"/>
              <w:left w:w="100" w:type="dxa"/>
              <w:bottom w:w="100" w:type="dxa"/>
              <w:right w:w="100" w:type="dxa"/>
            </w:tcMar>
          </w:tcPr>
          <w:p w:rsidR="00C624DB" w:rsidRPr="006554F3" w:rsidRDefault="00C624DB" w:rsidP="00522A5E">
            <w:pPr>
              <w:tabs>
                <w:tab w:val="left" w:pos="284"/>
              </w:tabs>
              <w:ind w:left="-57" w:right="-57"/>
              <w:jc w:val="center"/>
            </w:pPr>
            <w:r w:rsidRPr="006554F3">
              <w:t>Вартість за</w:t>
            </w:r>
          </w:p>
          <w:p w:rsidR="00C624DB" w:rsidRPr="006554F3" w:rsidRDefault="00C624DB" w:rsidP="00522A5E">
            <w:pPr>
              <w:tabs>
                <w:tab w:val="left" w:pos="284"/>
              </w:tabs>
              <w:ind w:left="-57" w:right="-57"/>
              <w:jc w:val="center"/>
            </w:pPr>
            <w:r w:rsidRPr="006554F3">
              <w:t>одиницю,</w:t>
            </w:r>
          </w:p>
          <w:p w:rsidR="00C624DB" w:rsidRPr="006554F3" w:rsidRDefault="00C624DB" w:rsidP="00522A5E">
            <w:pPr>
              <w:tabs>
                <w:tab w:val="left" w:pos="284"/>
              </w:tabs>
              <w:ind w:left="-57" w:right="-57"/>
              <w:jc w:val="center"/>
            </w:pPr>
            <w:r w:rsidRPr="006554F3">
              <w:t>грн</w:t>
            </w:r>
          </w:p>
        </w:tc>
        <w:tc>
          <w:tcPr>
            <w:tcW w:w="1330" w:type="dxa"/>
            <w:tcMar>
              <w:top w:w="100" w:type="dxa"/>
              <w:left w:w="100" w:type="dxa"/>
              <w:bottom w:w="100" w:type="dxa"/>
              <w:right w:w="100" w:type="dxa"/>
            </w:tcMar>
          </w:tcPr>
          <w:p w:rsidR="00C624DB" w:rsidRPr="00642894" w:rsidRDefault="00C624DB" w:rsidP="00522A5E">
            <w:pPr>
              <w:tabs>
                <w:tab w:val="left" w:pos="284"/>
              </w:tabs>
              <w:ind w:left="-57" w:right="-57"/>
              <w:jc w:val="center"/>
            </w:pPr>
            <w:r w:rsidRPr="00642894">
              <w:t>Всього,</w:t>
            </w:r>
          </w:p>
          <w:p w:rsidR="00C624DB" w:rsidRPr="00642894" w:rsidRDefault="00C624DB" w:rsidP="00522A5E">
            <w:pPr>
              <w:tabs>
                <w:tab w:val="left" w:pos="284"/>
              </w:tabs>
              <w:ind w:left="-57" w:right="-57"/>
              <w:jc w:val="center"/>
            </w:pPr>
            <w:r w:rsidRPr="00642894">
              <w:t>грн</w:t>
            </w:r>
          </w:p>
        </w:tc>
      </w:tr>
      <w:tr w:rsidR="00C624DB" w:rsidRPr="00DD7096" w:rsidTr="00522A5E">
        <w:trPr>
          <w:trHeight w:val="345"/>
        </w:trPr>
        <w:tc>
          <w:tcPr>
            <w:tcW w:w="690" w:type="dxa"/>
            <w:gridSpan w:val="2"/>
            <w:tcMar>
              <w:top w:w="100" w:type="dxa"/>
              <w:left w:w="100" w:type="dxa"/>
              <w:bottom w:w="100" w:type="dxa"/>
              <w:right w:w="100" w:type="dxa"/>
            </w:tcMar>
          </w:tcPr>
          <w:p w:rsidR="00C624DB" w:rsidRPr="00DD7096" w:rsidRDefault="00C624DB" w:rsidP="00522A5E">
            <w:pPr>
              <w:widowControl w:val="0"/>
              <w:pBdr>
                <w:top w:val="nil"/>
                <w:left w:val="nil"/>
                <w:bottom w:val="nil"/>
                <w:right w:val="nil"/>
                <w:between w:val="nil"/>
              </w:pBdr>
              <w:spacing w:line="276" w:lineRule="auto"/>
              <w:rPr>
                <w:highlight w:val="white"/>
              </w:rPr>
            </w:pPr>
            <w:r>
              <w:rPr>
                <w:highlight w:val="white"/>
              </w:rPr>
              <w:t>1</w:t>
            </w:r>
          </w:p>
        </w:tc>
        <w:tc>
          <w:tcPr>
            <w:tcW w:w="3749" w:type="dxa"/>
            <w:shd w:val="clear" w:color="auto" w:fill="auto"/>
            <w:tcMar>
              <w:top w:w="100" w:type="dxa"/>
              <w:left w:w="100" w:type="dxa"/>
              <w:bottom w:w="100" w:type="dxa"/>
              <w:right w:w="100" w:type="dxa"/>
            </w:tcMar>
          </w:tcPr>
          <w:p w:rsidR="00C624DB" w:rsidRPr="0039182B" w:rsidRDefault="00C624DB" w:rsidP="00522A5E">
            <w:pPr>
              <w:tabs>
                <w:tab w:val="left" w:pos="284"/>
              </w:tabs>
              <w:jc w:val="both"/>
              <w:rPr>
                <w:highlight w:val="white"/>
                <w:lang w:val="ru-RU"/>
              </w:rPr>
            </w:pPr>
            <w:r>
              <w:rPr>
                <w:highlight w:val="white"/>
              </w:rPr>
              <w:t xml:space="preserve">Акустична система </w:t>
            </w:r>
            <w:proofErr w:type="spellStart"/>
            <w:r>
              <w:rPr>
                <w:highlight w:val="white"/>
                <w:lang w:val="en-US"/>
              </w:rPr>
              <w:t>BigSPK</w:t>
            </w:r>
            <w:proofErr w:type="spellEnd"/>
            <w:r>
              <w:rPr>
                <w:highlight w:val="white"/>
                <w:lang w:val="ru-RU"/>
              </w:rPr>
              <w:t>6,5white</w:t>
            </w:r>
          </w:p>
        </w:tc>
        <w:tc>
          <w:tcPr>
            <w:tcW w:w="1304" w:type="dxa"/>
            <w:shd w:val="clear" w:color="auto" w:fill="auto"/>
            <w:tcMar>
              <w:top w:w="100" w:type="dxa"/>
              <w:left w:w="100" w:type="dxa"/>
              <w:bottom w:w="100" w:type="dxa"/>
              <w:right w:w="100" w:type="dxa"/>
            </w:tcMar>
          </w:tcPr>
          <w:p w:rsidR="00C624DB" w:rsidRPr="00DD7096" w:rsidRDefault="00C624DB" w:rsidP="00522A5E">
            <w:pPr>
              <w:tabs>
                <w:tab w:val="left" w:pos="284"/>
              </w:tabs>
              <w:jc w:val="both"/>
              <w:rPr>
                <w:highlight w:val="white"/>
              </w:rPr>
            </w:pPr>
            <w:r>
              <w:rPr>
                <w:highlight w:val="white"/>
              </w:rPr>
              <w:t>шт.</w:t>
            </w:r>
          </w:p>
        </w:tc>
        <w:tc>
          <w:tcPr>
            <w:tcW w:w="1002" w:type="dxa"/>
            <w:gridSpan w:val="3"/>
            <w:shd w:val="clear" w:color="auto" w:fill="auto"/>
            <w:tcMar>
              <w:top w:w="100" w:type="dxa"/>
              <w:left w:w="100" w:type="dxa"/>
              <w:bottom w:w="100" w:type="dxa"/>
              <w:right w:w="100" w:type="dxa"/>
            </w:tcMar>
          </w:tcPr>
          <w:p w:rsidR="00C624DB" w:rsidRPr="0039182B" w:rsidRDefault="00C624DB" w:rsidP="00522A5E">
            <w:pPr>
              <w:tabs>
                <w:tab w:val="left" w:pos="284"/>
              </w:tabs>
              <w:jc w:val="both"/>
              <w:rPr>
                <w:highlight w:val="white"/>
                <w:lang w:val="en-US"/>
              </w:rPr>
            </w:pPr>
            <w:r>
              <w:rPr>
                <w:highlight w:val="white"/>
                <w:lang w:val="en-US"/>
              </w:rPr>
              <w:t>18</w:t>
            </w:r>
          </w:p>
        </w:tc>
        <w:tc>
          <w:tcPr>
            <w:tcW w:w="1480" w:type="dxa"/>
            <w:gridSpan w:val="2"/>
            <w:shd w:val="clear" w:color="auto" w:fill="auto"/>
            <w:tcMar>
              <w:top w:w="100" w:type="dxa"/>
              <w:left w:w="100" w:type="dxa"/>
              <w:bottom w:w="100" w:type="dxa"/>
              <w:right w:w="100" w:type="dxa"/>
            </w:tcMar>
          </w:tcPr>
          <w:p w:rsidR="00C624DB" w:rsidRPr="0039182B" w:rsidRDefault="00C624DB" w:rsidP="00522A5E">
            <w:pPr>
              <w:tabs>
                <w:tab w:val="left" w:pos="284"/>
              </w:tabs>
              <w:jc w:val="both"/>
              <w:rPr>
                <w:highlight w:val="white"/>
                <w:lang w:val="en-US"/>
              </w:rPr>
            </w:pPr>
            <w:r>
              <w:rPr>
                <w:highlight w:val="white"/>
                <w:lang w:val="en-US"/>
              </w:rPr>
              <w:t>1276</w:t>
            </w:r>
          </w:p>
        </w:tc>
        <w:tc>
          <w:tcPr>
            <w:tcW w:w="1330" w:type="dxa"/>
            <w:shd w:val="clear" w:color="auto" w:fill="auto"/>
            <w:tcMar>
              <w:top w:w="100" w:type="dxa"/>
              <w:left w:w="100" w:type="dxa"/>
              <w:bottom w:w="100" w:type="dxa"/>
              <w:right w:w="100" w:type="dxa"/>
            </w:tcMar>
          </w:tcPr>
          <w:p w:rsidR="00C624DB" w:rsidRPr="0039182B" w:rsidRDefault="00C624DB" w:rsidP="00522A5E">
            <w:pPr>
              <w:tabs>
                <w:tab w:val="left" w:pos="284"/>
              </w:tabs>
              <w:jc w:val="both"/>
              <w:rPr>
                <w:highlight w:val="white"/>
                <w:lang w:val="en-US"/>
              </w:rPr>
            </w:pPr>
            <w:r>
              <w:rPr>
                <w:highlight w:val="white"/>
                <w:lang w:val="en-US"/>
              </w:rPr>
              <w:t>22968</w:t>
            </w:r>
          </w:p>
        </w:tc>
      </w:tr>
      <w:tr w:rsidR="00C624DB" w:rsidRPr="00DD7096" w:rsidTr="00522A5E">
        <w:trPr>
          <w:trHeight w:val="300"/>
        </w:trPr>
        <w:tc>
          <w:tcPr>
            <w:tcW w:w="690" w:type="dxa"/>
            <w:gridSpan w:val="2"/>
            <w:tcMar>
              <w:top w:w="100" w:type="dxa"/>
              <w:left w:w="100" w:type="dxa"/>
              <w:bottom w:w="100" w:type="dxa"/>
              <w:right w:w="100" w:type="dxa"/>
            </w:tcMar>
          </w:tcPr>
          <w:p w:rsidR="00C624DB" w:rsidRPr="00DD7096" w:rsidRDefault="00C624DB" w:rsidP="00522A5E">
            <w:pPr>
              <w:widowControl w:val="0"/>
              <w:pBdr>
                <w:top w:val="nil"/>
                <w:left w:val="nil"/>
                <w:bottom w:val="nil"/>
                <w:right w:val="nil"/>
                <w:between w:val="nil"/>
              </w:pBdr>
              <w:spacing w:line="276" w:lineRule="auto"/>
              <w:rPr>
                <w:highlight w:val="white"/>
              </w:rPr>
            </w:pPr>
            <w:r>
              <w:rPr>
                <w:highlight w:val="white"/>
              </w:rPr>
              <w:t>2</w:t>
            </w:r>
          </w:p>
        </w:tc>
        <w:tc>
          <w:tcPr>
            <w:tcW w:w="3749" w:type="dxa"/>
            <w:shd w:val="clear" w:color="auto" w:fill="auto"/>
            <w:tcMar>
              <w:top w:w="100" w:type="dxa"/>
              <w:left w:w="100" w:type="dxa"/>
              <w:bottom w:w="100" w:type="dxa"/>
              <w:right w:w="100" w:type="dxa"/>
            </w:tcMar>
          </w:tcPr>
          <w:p w:rsidR="00C624DB" w:rsidRPr="001B48F3" w:rsidRDefault="00C624DB" w:rsidP="00522A5E">
            <w:pPr>
              <w:tabs>
                <w:tab w:val="left" w:pos="284"/>
              </w:tabs>
              <w:jc w:val="both"/>
              <w:rPr>
                <w:highlight w:val="white"/>
                <w:lang w:val="ru-RU"/>
              </w:rPr>
            </w:pPr>
            <w:r>
              <w:rPr>
                <w:highlight w:val="white"/>
              </w:rPr>
              <w:t>Акустична система</w:t>
            </w:r>
            <w:r w:rsidRPr="001B48F3">
              <w:rPr>
                <w:highlight w:val="white"/>
                <w:lang w:val="ru-RU"/>
              </w:rPr>
              <w:t xml:space="preserve"> </w:t>
            </w:r>
            <w:r>
              <w:rPr>
                <w:highlight w:val="white"/>
                <w:lang w:val="en-US"/>
              </w:rPr>
              <w:t>Big</w:t>
            </w:r>
            <w:r w:rsidRPr="001B48F3">
              <w:rPr>
                <w:highlight w:val="white"/>
                <w:lang w:val="ru-RU"/>
              </w:rPr>
              <w:t xml:space="preserve"> </w:t>
            </w:r>
            <w:r>
              <w:rPr>
                <w:highlight w:val="white"/>
                <w:lang w:val="en-US"/>
              </w:rPr>
              <w:t>MSB</w:t>
            </w:r>
            <w:r w:rsidRPr="001B48F3">
              <w:rPr>
                <w:highlight w:val="white"/>
                <w:lang w:val="ru-RU"/>
              </w:rPr>
              <w:t xml:space="preserve">510 </w:t>
            </w:r>
            <w:r>
              <w:rPr>
                <w:highlight w:val="white"/>
                <w:lang w:val="en-US"/>
              </w:rPr>
              <w:t>white</w:t>
            </w:r>
          </w:p>
        </w:tc>
        <w:tc>
          <w:tcPr>
            <w:tcW w:w="1304" w:type="dxa"/>
            <w:shd w:val="clear" w:color="auto" w:fill="auto"/>
            <w:tcMar>
              <w:top w:w="100" w:type="dxa"/>
              <w:left w:w="100" w:type="dxa"/>
              <w:bottom w:w="100" w:type="dxa"/>
              <w:right w:w="100" w:type="dxa"/>
            </w:tcMar>
          </w:tcPr>
          <w:p w:rsidR="00C624DB" w:rsidRPr="00DD7096" w:rsidRDefault="00C624DB" w:rsidP="00522A5E">
            <w:pPr>
              <w:tabs>
                <w:tab w:val="left" w:pos="284"/>
              </w:tabs>
              <w:jc w:val="both"/>
              <w:rPr>
                <w:highlight w:val="white"/>
              </w:rPr>
            </w:pPr>
            <w:r>
              <w:rPr>
                <w:highlight w:val="white"/>
              </w:rPr>
              <w:t>шт.</w:t>
            </w:r>
          </w:p>
        </w:tc>
        <w:tc>
          <w:tcPr>
            <w:tcW w:w="1002" w:type="dxa"/>
            <w:gridSpan w:val="3"/>
            <w:shd w:val="clear" w:color="auto" w:fill="auto"/>
            <w:tcMar>
              <w:top w:w="100" w:type="dxa"/>
              <w:left w:w="100" w:type="dxa"/>
              <w:bottom w:w="100" w:type="dxa"/>
              <w:right w:w="100" w:type="dxa"/>
            </w:tcMar>
          </w:tcPr>
          <w:p w:rsidR="00C624DB" w:rsidRPr="0039182B" w:rsidRDefault="00C624DB" w:rsidP="00522A5E">
            <w:pPr>
              <w:tabs>
                <w:tab w:val="left" w:pos="284"/>
              </w:tabs>
              <w:jc w:val="both"/>
              <w:rPr>
                <w:highlight w:val="white"/>
                <w:lang w:val="en-US"/>
              </w:rPr>
            </w:pPr>
            <w:r>
              <w:rPr>
                <w:highlight w:val="white"/>
                <w:lang w:val="en-US"/>
              </w:rPr>
              <w:t>4</w:t>
            </w:r>
          </w:p>
        </w:tc>
        <w:tc>
          <w:tcPr>
            <w:tcW w:w="1480" w:type="dxa"/>
            <w:gridSpan w:val="2"/>
            <w:shd w:val="clear" w:color="auto" w:fill="auto"/>
            <w:tcMar>
              <w:top w:w="100" w:type="dxa"/>
              <w:left w:w="100" w:type="dxa"/>
              <w:bottom w:w="100" w:type="dxa"/>
              <w:right w:w="100" w:type="dxa"/>
            </w:tcMar>
          </w:tcPr>
          <w:p w:rsidR="00C624DB" w:rsidRPr="0039182B" w:rsidRDefault="00C624DB" w:rsidP="00522A5E">
            <w:pPr>
              <w:tabs>
                <w:tab w:val="left" w:pos="284"/>
              </w:tabs>
              <w:jc w:val="both"/>
              <w:rPr>
                <w:highlight w:val="white"/>
                <w:lang w:val="en-US"/>
              </w:rPr>
            </w:pPr>
            <w:r>
              <w:rPr>
                <w:highlight w:val="white"/>
                <w:lang w:val="en-US"/>
              </w:rPr>
              <w:t>943</w:t>
            </w:r>
          </w:p>
        </w:tc>
        <w:tc>
          <w:tcPr>
            <w:tcW w:w="1330" w:type="dxa"/>
            <w:shd w:val="clear" w:color="auto" w:fill="auto"/>
            <w:tcMar>
              <w:top w:w="100" w:type="dxa"/>
              <w:left w:w="100" w:type="dxa"/>
              <w:bottom w:w="100" w:type="dxa"/>
              <w:right w:w="100" w:type="dxa"/>
            </w:tcMar>
          </w:tcPr>
          <w:p w:rsidR="00C624DB" w:rsidRPr="0039182B" w:rsidRDefault="00C624DB" w:rsidP="00522A5E">
            <w:pPr>
              <w:tabs>
                <w:tab w:val="left" w:pos="284"/>
              </w:tabs>
              <w:jc w:val="both"/>
              <w:rPr>
                <w:highlight w:val="white"/>
                <w:lang w:val="en-US"/>
              </w:rPr>
            </w:pPr>
            <w:r>
              <w:rPr>
                <w:highlight w:val="white"/>
                <w:lang w:val="en-US"/>
              </w:rPr>
              <w:t>3772</w:t>
            </w:r>
          </w:p>
        </w:tc>
      </w:tr>
      <w:tr w:rsidR="00C624DB" w:rsidRPr="00DD7096" w:rsidTr="00522A5E">
        <w:trPr>
          <w:trHeight w:val="390"/>
        </w:trPr>
        <w:tc>
          <w:tcPr>
            <w:tcW w:w="690" w:type="dxa"/>
            <w:gridSpan w:val="2"/>
            <w:tcMar>
              <w:top w:w="100" w:type="dxa"/>
              <w:left w:w="100" w:type="dxa"/>
              <w:bottom w:w="100" w:type="dxa"/>
              <w:right w:w="100" w:type="dxa"/>
            </w:tcMar>
          </w:tcPr>
          <w:p w:rsidR="00C624DB" w:rsidRPr="00DD7096" w:rsidRDefault="00C624DB" w:rsidP="00522A5E">
            <w:pPr>
              <w:widowControl w:val="0"/>
              <w:pBdr>
                <w:top w:val="nil"/>
                <w:left w:val="nil"/>
                <w:bottom w:val="nil"/>
                <w:right w:val="nil"/>
                <w:between w:val="nil"/>
              </w:pBdr>
              <w:spacing w:line="276" w:lineRule="auto"/>
              <w:rPr>
                <w:highlight w:val="white"/>
              </w:rPr>
            </w:pPr>
            <w:r>
              <w:rPr>
                <w:highlight w:val="white"/>
              </w:rPr>
              <w:t>3</w:t>
            </w:r>
          </w:p>
        </w:tc>
        <w:tc>
          <w:tcPr>
            <w:tcW w:w="3749" w:type="dxa"/>
            <w:shd w:val="clear" w:color="auto" w:fill="auto"/>
            <w:tcMar>
              <w:top w:w="100" w:type="dxa"/>
              <w:left w:w="100" w:type="dxa"/>
              <w:bottom w:w="100" w:type="dxa"/>
              <w:right w:w="100" w:type="dxa"/>
            </w:tcMar>
          </w:tcPr>
          <w:p w:rsidR="00C624DB" w:rsidRPr="0039182B" w:rsidRDefault="00C624DB" w:rsidP="00522A5E">
            <w:pPr>
              <w:tabs>
                <w:tab w:val="left" w:pos="284"/>
              </w:tabs>
              <w:jc w:val="both"/>
              <w:rPr>
                <w:highlight w:val="white"/>
                <w:lang w:val="en-US"/>
              </w:rPr>
            </w:pPr>
            <w:r>
              <w:rPr>
                <w:highlight w:val="white"/>
              </w:rPr>
              <w:t>Акустична система</w:t>
            </w:r>
            <w:r>
              <w:rPr>
                <w:highlight w:val="white"/>
                <w:lang w:val="en-US"/>
              </w:rPr>
              <w:t xml:space="preserve"> Big Padig650</w:t>
            </w:r>
          </w:p>
        </w:tc>
        <w:tc>
          <w:tcPr>
            <w:tcW w:w="1304" w:type="dxa"/>
            <w:shd w:val="clear" w:color="auto" w:fill="auto"/>
            <w:tcMar>
              <w:top w:w="100" w:type="dxa"/>
              <w:left w:w="100" w:type="dxa"/>
              <w:bottom w:w="100" w:type="dxa"/>
              <w:right w:w="100" w:type="dxa"/>
            </w:tcMar>
          </w:tcPr>
          <w:p w:rsidR="00C624DB" w:rsidRPr="00DD7096" w:rsidRDefault="00C624DB" w:rsidP="00522A5E">
            <w:pPr>
              <w:tabs>
                <w:tab w:val="left" w:pos="284"/>
              </w:tabs>
              <w:jc w:val="both"/>
              <w:rPr>
                <w:highlight w:val="white"/>
              </w:rPr>
            </w:pPr>
            <w:r>
              <w:rPr>
                <w:highlight w:val="white"/>
              </w:rPr>
              <w:t>шт.</w:t>
            </w:r>
          </w:p>
        </w:tc>
        <w:tc>
          <w:tcPr>
            <w:tcW w:w="1002" w:type="dxa"/>
            <w:gridSpan w:val="3"/>
            <w:shd w:val="clear" w:color="auto" w:fill="auto"/>
            <w:tcMar>
              <w:top w:w="100" w:type="dxa"/>
              <w:left w:w="100" w:type="dxa"/>
              <w:bottom w:w="100" w:type="dxa"/>
              <w:right w:w="100" w:type="dxa"/>
            </w:tcMar>
          </w:tcPr>
          <w:p w:rsidR="00C624DB" w:rsidRPr="0039182B" w:rsidRDefault="00C624DB" w:rsidP="00522A5E">
            <w:pPr>
              <w:tabs>
                <w:tab w:val="left" w:pos="284"/>
              </w:tabs>
              <w:jc w:val="both"/>
              <w:rPr>
                <w:highlight w:val="white"/>
                <w:lang w:val="ru-RU"/>
              </w:rPr>
            </w:pPr>
            <w:r w:rsidRPr="0039182B">
              <w:rPr>
                <w:highlight w:val="white"/>
                <w:lang w:val="ru-RU"/>
              </w:rPr>
              <w:t>1</w:t>
            </w:r>
          </w:p>
        </w:tc>
        <w:tc>
          <w:tcPr>
            <w:tcW w:w="1480" w:type="dxa"/>
            <w:gridSpan w:val="2"/>
            <w:shd w:val="clear" w:color="auto" w:fill="auto"/>
            <w:tcMar>
              <w:top w:w="100" w:type="dxa"/>
              <w:left w:w="100" w:type="dxa"/>
              <w:bottom w:w="100" w:type="dxa"/>
              <w:right w:w="100" w:type="dxa"/>
            </w:tcMar>
          </w:tcPr>
          <w:p w:rsidR="00C624DB" w:rsidRPr="0039182B" w:rsidRDefault="00C624DB" w:rsidP="00522A5E">
            <w:pPr>
              <w:tabs>
                <w:tab w:val="left" w:pos="284"/>
              </w:tabs>
              <w:jc w:val="both"/>
              <w:rPr>
                <w:highlight w:val="white"/>
                <w:lang w:val="en-US"/>
              </w:rPr>
            </w:pPr>
            <w:r>
              <w:rPr>
                <w:highlight w:val="white"/>
                <w:lang w:val="en-US"/>
              </w:rPr>
              <w:t>10875</w:t>
            </w:r>
          </w:p>
        </w:tc>
        <w:tc>
          <w:tcPr>
            <w:tcW w:w="1330" w:type="dxa"/>
            <w:shd w:val="clear" w:color="auto" w:fill="auto"/>
            <w:tcMar>
              <w:top w:w="100" w:type="dxa"/>
              <w:left w:w="100" w:type="dxa"/>
              <w:bottom w:w="100" w:type="dxa"/>
              <w:right w:w="100" w:type="dxa"/>
            </w:tcMar>
          </w:tcPr>
          <w:p w:rsidR="00C624DB" w:rsidRPr="0039182B" w:rsidRDefault="00C624DB" w:rsidP="00522A5E">
            <w:pPr>
              <w:tabs>
                <w:tab w:val="left" w:pos="284"/>
              </w:tabs>
              <w:jc w:val="both"/>
              <w:rPr>
                <w:highlight w:val="white"/>
                <w:lang w:val="en-US"/>
              </w:rPr>
            </w:pPr>
            <w:r>
              <w:rPr>
                <w:highlight w:val="white"/>
                <w:lang w:val="en-US"/>
              </w:rPr>
              <w:t>10875</w:t>
            </w:r>
          </w:p>
        </w:tc>
      </w:tr>
      <w:tr w:rsidR="00C624DB" w:rsidRPr="00DD7096" w:rsidTr="00522A5E">
        <w:trPr>
          <w:trHeight w:val="420"/>
        </w:trPr>
        <w:tc>
          <w:tcPr>
            <w:tcW w:w="690" w:type="dxa"/>
            <w:gridSpan w:val="2"/>
            <w:tcMar>
              <w:top w:w="100" w:type="dxa"/>
              <w:left w:w="100" w:type="dxa"/>
              <w:bottom w:w="100" w:type="dxa"/>
              <w:right w:w="100" w:type="dxa"/>
            </w:tcMar>
          </w:tcPr>
          <w:p w:rsidR="00C624DB" w:rsidRPr="00DD7096" w:rsidRDefault="00C624DB" w:rsidP="00522A5E">
            <w:pPr>
              <w:widowControl w:val="0"/>
              <w:pBdr>
                <w:top w:val="nil"/>
                <w:left w:val="nil"/>
                <w:bottom w:val="nil"/>
                <w:right w:val="nil"/>
                <w:between w:val="nil"/>
              </w:pBdr>
              <w:spacing w:line="276" w:lineRule="auto"/>
              <w:rPr>
                <w:highlight w:val="white"/>
              </w:rPr>
            </w:pPr>
            <w:r>
              <w:rPr>
                <w:highlight w:val="white"/>
              </w:rPr>
              <w:t>4</w:t>
            </w:r>
          </w:p>
        </w:tc>
        <w:tc>
          <w:tcPr>
            <w:tcW w:w="3749" w:type="dxa"/>
            <w:shd w:val="clear" w:color="auto" w:fill="auto"/>
            <w:tcMar>
              <w:top w:w="100" w:type="dxa"/>
              <w:left w:w="100" w:type="dxa"/>
              <w:bottom w:w="100" w:type="dxa"/>
              <w:right w:w="100" w:type="dxa"/>
            </w:tcMar>
          </w:tcPr>
          <w:p w:rsidR="00C624DB" w:rsidRPr="0039182B" w:rsidRDefault="00C624DB" w:rsidP="00522A5E">
            <w:pPr>
              <w:tabs>
                <w:tab w:val="left" w:pos="284"/>
              </w:tabs>
              <w:jc w:val="both"/>
              <w:rPr>
                <w:highlight w:val="white"/>
              </w:rPr>
            </w:pPr>
            <w:r>
              <w:rPr>
                <w:highlight w:val="white"/>
              </w:rPr>
              <w:t>Кабель ШВВП 2х0,75</w:t>
            </w:r>
          </w:p>
        </w:tc>
        <w:tc>
          <w:tcPr>
            <w:tcW w:w="1304" w:type="dxa"/>
            <w:shd w:val="clear" w:color="auto" w:fill="auto"/>
            <w:tcMar>
              <w:top w:w="100" w:type="dxa"/>
              <w:left w:w="100" w:type="dxa"/>
              <w:bottom w:w="100" w:type="dxa"/>
              <w:right w:w="100" w:type="dxa"/>
            </w:tcMar>
          </w:tcPr>
          <w:p w:rsidR="00C624DB" w:rsidRPr="00DD7096" w:rsidRDefault="00C624DB" w:rsidP="00522A5E">
            <w:pPr>
              <w:tabs>
                <w:tab w:val="left" w:pos="284"/>
              </w:tabs>
              <w:jc w:val="both"/>
              <w:rPr>
                <w:highlight w:val="white"/>
              </w:rPr>
            </w:pPr>
            <w:r>
              <w:rPr>
                <w:highlight w:val="white"/>
              </w:rPr>
              <w:t>м.</w:t>
            </w:r>
          </w:p>
        </w:tc>
        <w:tc>
          <w:tcPr>
            <w:tcW w:w="1002" w:type="dxa"/>
            <w:gridSpan w:val="3"/>
            <w:shd w:val="clear" w:color="auto" w:fill="auto"/>
            <w:tcMar>
              <w:top w:w="100" w:type="dxa"/>
              <w:left w:w="100" w:type="dxa"/>
              <w:bottom w:w="100" w:type="dxa"/>
              <w:right w:w="100" w:type="dxa"/>
            </w:tcMar>
          </w:tcPr>
          <w:p w:rsidR="00C624DB" w:rsidRPr="0039182B" w:rsidRDefault="00C624DB" w:rsidP="00522A5E">
            <w:pPr>
              <w:tabs>
                <w:tab w:val="left" w:pos="284"/>
              </w:tabs>
              <w:jc w:val="both"/>
              <w:rPr>
                <w:highlight w:val="white"/>
                <w:lang w:val="ru-RU"/>
              </w:rPr>
            </w:pPr>
            <w:r>
              <w:rPr>
                <w:highlight w:val="white"/>
                <w:lang w:val="ru-RU"/>
              </w:rPr>
              <w:t>400</w:t>
            </w:r>
          </w:p>
        </w:tc>
        <w:tc>
          <w:tcPr>
            <w:tcW w:w="1480" w:type="dxa"/>
            <w:gridSpan w:val="2"/>
            <w:shd w:val="clear" w:color="auto" w:fill="auto"/>
            <w:tcMar>
              <w:top w:w="100" w:type="dxa"/>
              <w:left w:w="100" w:type="dxa"/>
              <w:bottom w:w="100" w:type="dxa"/>
              <w:right w:w="100" w:type="dxa"/>
            </w:tcMar>
          </w:tcPr>
          <w:p w:rsidR="00C624DB" w:rsidRPr="003E01E6" w:rsidRDefault="00C624DB" w:rsidP="00522A5E">
            <w:pPr>
              <w:tabs>
                <w:tab w:val="left" w:pos="284"/>
              </w:tabs>
              <w:jc w:val="both"/>
              <w:rPr>
                <w:highlight w:val="white"/>
                <w:lang w:val="en-US"/>
              </w:rPr>
            </w:pPr>
            <w:r>
              <w:rPr>
                <w:highlight w:val="white"/>
                <w:lang w:val="ru-RU"/>
              </w:rPr>
              <w:t>10</w:t>
            </w:r>
          </w:p>
        </w:tc>
        <w:tc>
          <w:tcPr>
            <w:tcW w:w="1330" w:type="dxa"/>
            <w:shd w:val="clear" w:color="auto" w:fill="auto"/>
            <w:tcMar>
              <w:top w:w="100" w:type="dxa"/>
              <w:left w:w="100" w:type="dxa"/>
              <w:bottom w:w="100" w:type="dxa"/>
              <w:right w:w="100" w:type="dxa"/>
            </w:tcMar>
          </w:tcPr>
          <w:p w:rsidR="00C624DB" w:rsidRPr="0039182B" w:rsidRDefault="00C624DB" w:rsidP="00522A5E">
            <w:pPr>
              <w:tabs>
                <w:tab w:val="left" w:pos="284"/>
              </w:tabs>
              <w:jc w:val="both"/>
              <w:rPr>
                <w:highlight w:val="white"/>
              </w:rPr>
            </w:pPr>
            <w:r>
              <w:rPr>
                <w:highlight w:val="white"/>
              </w:rPr>
              <w:t>4000</w:t>
            </w:r>
          </w:p>
        </w:tc>
      </w:tr>
      <w:tr w:rsidR="00C624DB" w:rsidTr="00522A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75"/>
        </w:trPr>
        <w:tc>
          <w:tcPr>
            <w:tcW w:w="690" w:type="dxa"/>
            <w:gridSpan w:val="2"/>
          </w:tcPr>
          <w:p w:rsidR="00C624DB" w:rsidRPr="003E01E6" w:rsidRDefault="00C624DB" w:rsidP="00522A5E">
            <w:pPr>
              <w:tabs>
                <w:tab w:val="left" w:pos="284"/>
              </w:tabs>
              <w:ind w:left="100" w:hanging="2"/>
              <w:jc w:val="both"/>
              <w:rPr>
                <w:highlight w:val="white"/>
                <w:lang w:val="en-US"/>
              </w:rPr>
            </w:pPr>
            <w:r>
              <w:rPr>
                <w:highlight w:val="white"/>
                <w:lang w:val="en-US"/>
              </w:rPr>
              <w:t>5</w:t>
            </w:r>
          </w:p>
        </w:tc>
        <w:tc>
          <w:tcPr>
            <w:tcW w:w="3749" w:type="dxa"/>
          </w:tcPr>
          <w:p w:rsidR="00C624DB" w:rsidRDefault="00C624DB" w:rsidP="00522A5E">
            <w:pPr>
              <w:jc w:val="both"/>
              <w:rPr>
                <w:highlight w:val="white"/>
              </w:rPr>
            </w:pPr>
            <w:r>
              <w:t>Кабель ШВВП 2х1</w:t>
            </w:r>
          </w:p>
        </w:tc>
        <w:tc>
          <w:tcPr>
            <w:tcW w:w="1304" w:type="dxa"/>
          </w:tcPr>
          <w:p w:rsidR="00C624DB" w:rsidRDefault="00C624DB" w:rsidP="00522A5E">
            <w:pPr>
              <w:spacing w:after="160" w:line="259" w:lineRule="auto"/>
              <w:rPr>
                <w:highlight w:val="white"/>
              </w:rPr>
            </w:pPr>
            <w:r>
              <w:rPr>
                <w:highlight w:val="white"/>
              </w:rPr>
              <w:t>м.</w:t>
            </w:r>
          </w:p>
          <w:p w:rsidR="00C624DB" w:rsidRDefault="00C624DB" w:rsidP="00522A5E">
            <w:pPr>
              <w:jc w:val="both"/>
              <w:rPr>
                <w:highlight w:val="white"/>
              </w:rPr>
            </w:pPr>
          </w:p>
        </w:tc>
        <w:tc>
          <w:tcPr>
            <w:tcW w:w="991" w:type="dxa"/>
            <w:gridSpan w:val="2"/>
          </w:tcPr>
          <w:p w:rsidR="00C624DB" w:rsidRDefault="00C624DB" w:rsidP="00522A5E">
            <w:pPr>
              <w:spacing w:after="160" w:line="259" w:lineRule="auto"/>
              <w:rPr>
                <w:highlight w:val="white"/>
              </w:rPr>
            </w:pPr>
            <w:r>
              <w:rPr>
                <w:highlight w:val="white"/>
              </w:rPr>
              <w:t>200</w:t>
            </w:r>
          </w:p>
          <w:p w:rsidR="00C624DB" w:rsidRDefault="00C624DB" w:rsidP="00522A5E">
            <w:pPr>
              <w:jc w:val="both"/>
              <w:rPr>
                <w:highlight w:val="white"/>
              </w:rPr>
            </w:pPr>
          </w:p>
        </w:tc>
        <w:tc>
          <w:tcPr>
            <w:tcW w:w="1485" w:type="dxa"/>
            <w:gridSpan w:val="2"/>
          </w:tcPr>
          <w:p w:rsidR="00C624DB" w:rsidRDefault="00C624DB" w:rsidP="00522A5E">
            <w:pPr>
              <w:spacing w:after="160" w:line="259" w:lineRule="auto"/>
              <w:rPr>
                <w:highlight w:val="white"/>
              </w:rPr>
            </w:pPr>
            <w:r>
              <w:rPr>
                <w:highlight w:val="white"/>
              </w:rPr>
              <w:t>12</w:t>
            </w:r>
          </w:p>
          <w:p w:rsidR="00C624DB" w:rsidRDefault="00C624DB" w:rsidP="00522A5E">
            <w:pPr>
              <w:jc w:val="both"/>
              <w:rPr>
                <w:highlight w:val="white"/>
              </w:rPr>
            </w:pPr>
          </w:p>
        </w:tc>
        <w:tc>
          <w:tcPr>
            <w:tcW w:w="1336" w:type="dxa"/>
            <w:gridSpan w:val="2"/>
          </w:tcPr>
          <w:p w:rsidR="00C624DB" w:rsidRDefault="00C624DB" w:rsidP="00522A5E">
            <w:pPr>
              <w:spacing w:after="160" w:line="259" w:lineRule="auto"/>
              <w:rPr>
                <w:highlight w:val="white"/>
              </w:rPr>
            </w:pPr>
            <w:r>
              <w:rPr>
                <w:highlight w:val="white"/>
              </w:rPr>
              <w:t>2400</w:t>
            </w:r>
          </w:p>
          <w:p w:rsidR="00C624DB" w:rsidRDefault="00C624DB" w:rsidP="00522A5E">
            <w:pPr>
              <w:jc w:val="both"/>
              <w:rPr>
                <w:highlight w:val="white"/>
              </w:rPr>
            </w:pPr>
          </w:p>
        </w:tc>
      </w:tr>
      <w:tr w:rsidR="00C624DB" w:rsidTr="00522A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73" w:type="dxa"/>
          </w:tcPr>
          <w:p w:rsidR="00C624DB" w:rsidRPr="00903CCC" w:rsidRDefault="00C624DB" w:rsidP="00522A5E">
            <w:pPr>
              <w:ind w:left="100" w:hanging="2"/>
              <w:jc w:val="both"/>
            </w:pPr>
            <w:r w:rsidRPr="00903CCC">
              <w:t>6</w:t>
            </w:r>
          </w:p>
        </w:tc>
        <w:tc>
          <w:tcPr>
            <w:tcW w:w="3766" w:type="dxa"/>
            <w:gridSpan w:val="2"/>
          </w:tcPr>
          <w:p w:rsidR="00C624DB" w:rsidRPr="00903CCC" w:rsidRDefault="00C624DB" w:rsidP="00522A5E">
            <w:pPr>
              <w:ind w:left="100" w:hanging="2"/>
              <w:jc w:val="both"/>
            </w:pPr>
            <w:r w:rsidRPr="00903CCC">
              <w:t>Розхідні матеріали (пластикові стяжки, шурупи )</w:t>
            </w:r>
          </w:p>
        </w:tc>
        <w:tc>
          <w:tcPr>
            <w:tcW w:w="1331" w:type="dxa"/>
            <w:gridSpan w:val="2"/>
          </w:tcPr>
          <w:p w:rsidR="00C624DB" w:rsidRPr="00903CCC" w:rsidRDefault="00C624DB" w:rsidP="00522A5E">
            <w:pPr>
              <w:ind w:left="100" w:hanging="2"/>
              <w:jc w:val="both"/>
            </w:pPr>
          </w:p>
        </w:tc>
        <w:tc>
          <w:tcPr>
            <w:tcW w:w="964" w:type="dxa"/>
          </w:tcPr>
          <w:p w:rsidR="00C624DB" w:rsidRPr="00903CCC" w:rsidRDefault="00C624DB" w:rsidP="00522A5E">
            <w:pPr>
              <w:ind w:left="100" w:hanging="2"/>
              <w:jc w:val="both"/>
            </w:pPr>
          </w:p>
        </w:tc>
        <w:tc>
          <w:tcPr>
            <w:tcW w:w="1485" w:type="dxa"/>
            <w:gridSpan w:val="2"/>
          </w:tcPr>
          <w:p w:rsidR="00C624DB" w:rsidRPr="00903CCC" w:rsidRDefault="00C624DB" w:rsidP="00522A5E">
            <w:pPr>
              <w:ind w:left="100" w:hanging="2"/>
              <w:jc w:val="both"/>
            </w:pPr>
          </w:p>
        </w:tc>
        <w:tc>
          <w:tcPr>
            <w:tcW w:w="1336" w:type="dxa"/>
            <w:gridSpan w:val="2"/>
          </w:tcPr>
          <w:p w:rsidR="00C624DB" w:rsidRPr="00903CCC" w:rsidRDefault="00C624DB" w:rsidP="00522A5E">
            <w:pPr>
              <w:ind w:left="100" w:hanging="2"/>
              <w:jc w:val="both"/>
            </w:pPr>
            <w:r w:rsidRPr="00903CCC">
              <w:t>900</w:t>
            </w:r>
          </w:p>
        </w:tc>
      </w:tr>
      <w:tr w:rsidR="00C624DB" w:rsidTr="00522A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73" w:type="dxa"/>
          </w:tcPr>
          <w:p w:rsidR="00C624DB" w:rsidRPr="00903CCC" w:rsidRDefault="00C624DB" w:rsidP="00522A5E">
            <w:pPr>
              <w:ind w:left="100" w:hanging="2"/>
              <w:jc w:val="both"/>
            </w:pPr>
            <w:r>
              <w:t>7</w:t>
            </w:r>
          </w:p>
        </w:tc>
        <w:tc>
          <w:tcPr>
            <w:tcW w:w="3766" w:type="dxa"/>
            <w:gridSpan w:val="2"/>
          </w:tcPr>
          <w:p w:rsidR="00C624DB" w:rsidRPr="00903CCC" w:rsidRDefault="00C624DB" w:rsidP="00522A5E">
            <w:pPr>
              <w:ind w:left="100" w:hanging="2"/>
              <w:jc w:val="both"/>
            </w:pPr>
            <w:r>
              <w:t>Кошти резерву</w:t>
            </w:r>
          </w:p>
        </w:tc>
        <w:tc>
          <w:tcPr>
            <w:tcW w:w="1331" w:type="dxa"/>
            <w:gridSpan w:val="2"/>
          </w:tcPr>
          <w:p w:rsidR="00C624DB" w:rsidRPr="00903CCC" w:rsidRDefault="00C624DB" w:rsidP="00522A5E">
            <w:pPr>
              <w:ind w:left="100" w:hanging="2"/>
              <w:jc w:val="both"/>
            </w:pPr>
          </w:p>
        </w:tc>
        <w:tc>
          <w:tcPr>
            <w:tcW w:w="964" w:type="dxa"/>
          </w:tcPr>
          <w:p w:rsidR="00C624DB" w:rsidRPr="00903CCC" w:rsidRDefault="00C624DB" w:rsidP="00522A5E">
            <w:pPr>
              <w:ind w:left="100" w:hanging="2"/>
              <w:jc w:val="both"/>
            </w:pPr>
          </w:p>
        </w:tc>
        <w:tc>
          <w:tcPr>
            <w:tcW w:w="1485" w:type="dxa"/>
            <w:gridSpan w:val="2"/>
          </w:tcPr>
          <w:p w:rsidR="00C624DB" w:rsidRPr="00903CCC" w:rsidRDefault="00C624DB" w:rsidP="00522A5E">
            <w:pPr>
              <w:ind w:left="100" w:hanging="2"/>
              <w:jc w:val="both"/>
            </w:pPr>
          </w:p>
        </w:tc>
        <w:tc>
          <w:tcPr>
            <w:tcW w:w="1336" w:type="dxa"/>
            <w:gridSpan w:val="2"/>
          </w:tcPr>
          <w:p w:rsidR="00C624DB" w:rsidRPr="00903CCC" w:rsidRDefault="00C624DB" w:rsidP="00522A5E">
            <w:pPr>
              <w:ind w:left="100" w:hanging="2"/>
              <w:jc w:val="both"/>
            </w:pPr>
            <w:r>
              <w:t>85</w:t>
            </w:r>
          </w:p>
        </w:tc>
      </w:tr>
      <w:tr w:rsidR="00C624DB" w:rsidTr="00522A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8219" w:type="dxa"/>
            <w:gridSpan w:val="8"/>
          </w:tcPr>
          <w:p w:rsidR="00C624DB" w:rsidRPr="00903CCC" w:rsidRDefault="00C624DB" w:rsidP="00522A5E">
            <w:pPr>
              <w:ind w:left="100" w:hanging="2"/>
              <w:jc w:val="both"/>
            </w:pPr>
            <w:r>
              <w:t xml:space="preserve">       Всього</w:t>
            </w:r>
          </w:p>
        </w:tc>
        <w:tc>
          <w:tcPr>
            <w:tcW w:w="1336" w:type="dxa"/>
            <w:gridSpan w:val="2"/>
          </w:tcPr>
          <w:p w:rsidR="00C624DB" w:rsidRDefault="00C624DB" w:rsidP="00522A5E">
            <w:pPr>
              <w:ind w:left="100" w:hanging="2"/>
              <w:jc w:val="both"/>
            </w:pPr>
            <w:r>
              <w:t>45000</w:t>
            </w:r>
          </w:p>
        </w:tc>
      </w:tr>
    </w:tbl>
    <w:p w:rsidR="00C624DB" w:rsidRPr="00770158" w:rsidRDefault="00C624DB" w:rsidP="00C624DB">
      <w:pPr>
        <w:pBdr>
          <w:top w:val="nil"/>
          <w:left w:val="nil"/>
          <w:bottom w:val="nil"/>
          <w:right w:val="nil"/>
          <w:between w:val="nil"/>
        </w:pBdr>
        <w:ind w:hanging="2"/>
        <w:jc w:val="both"/>
      </w:pPr>
      <w:r w:rsidRPr="006865BD">
        <w:rPr>
          <w:b/>
        </w:rPr>
        <w:t xml:space="preserve"> 13.</w:t>
      </w:r>
      <w:r>
        <w:rPr>
          <w:b/>
        </w:rPr>
        <w:t> </w:t>
      </w:r>
      <w:r w:rsidRPr="006865BD">
        <w:rPr>
          <w:b/>
        </w:rPr>
        <w:t xml:space="preserve">Чи потребує </w:t>
      </w:r>
      <w:proofErr w:type="spellStart"/>
      <w:r w:rsidRPr="006865BD">
        <w:rPr>
          <w:b/>
        </w:rPr>
        <w:t>проєкт</w:t>
      </w:r>
      <w:proofErr w:type="spellEnd"/>
      <w:r w:rsidRPr="006865BD">
        <w:rPr>
          <w:b/>
        </w:rPr>
        <w:t xml:space="preserve"> додаткових коштів на утримання об’єкт</w:t>
      </w:r>
      <w:r>
        <w:rPr>
          <w:b/>
        </w:rPr>
        <w:t>а</w:t>
      </w:r>
      <w:r w:rsidRPr="006865BD">
        <w:rPr>
          <w:b/>
        </w:rPr>
        <w:t xml:space="preserve">, що </w:t>
      </w:r>
      <w:proofErr w:type="spellStart"/>
      <w:r w:rsidRPr="006865BD">
        <w:rPr>
          <w:b/>
        </w:rPr>
        <w:t>єрезультатом</w:t>
      </w:r>
      <w:proofErr w:type="spellEnd"/>
      <w:r w:rsidRPr="006865BD">
        <w:rPr>
          <w:b/>
        </w:rPr>
        <w:t xml:space="preserve"> </w:t>
      </w:r>
      <w:r>
        <w:rPr>
          <w:b/>
        </w:rPr>
        <w:t xml:space="preserve">реалізації </w:t>
      </w:r>
      <w:proofErr w:type="spellStart"/>
      <w:r>
        <w:rPr>
          <w:b/>
        </w:rPr>
        <w:t>проєкту</w:t>
      </w:r>
      <w:proofErr w:type="spellEnd"/>
      <w:r>
        <w:t xml:space="preserve"> Ні.</w:t>
      </w:r>
    </w:p>
    <w:p w:rsidR="00C624DB" w:rsidRPr="00770158" w:rsidRDefault="00C624DB" w:rsidP="00C624DB">
      <w:pPr>
        <w:pBdr>
          <w:top w:val="nil"/>
          <w:left w:val="nil"/>
          <w:bottom w:val="nil"/>
          <w:right w:val="nil"/>
          <w:between w:val="nil"/>
        </w:pBdr>
        <w:jc w:val="both"/>
        <w:rPr>
          <w:b/>
        </w:rPr>
      </w:pPr>
      <w:r w:rsidRPr="006865BD">
        <w:rPr>
          <w:b/>
        </w:rPr>
        <w:t>14. Додатки</w:t>
      </w:r>
      <w:r>
        <w:rPr>
          <w:i/>
        </w:rPr>
        <w:t xml:space="preserve"> </w:t>
      </w:r>
      <w:r w:rsidRPr="006865BD">
        <w:rPr>
          <w:b/>
        </w:rPr>
        <w:t>:</w:t>
      </w:r>
      <w:r>
        <w:rPr>
          <w:b/>
        </w:rPr>
        <w:t xml:space="preserve"> </w:t>
      </w:r>
    </w:p>
    <w:p w:rsidR="001F2692" w:rsidRDefault="001F2692"/>
    <w:sectPr w:rsidR="001F26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B2588"/>
    <w:multiLevelType w:val="hybridMultilevel"/>
    <w:tmpl w:val="89AACD40"/>
    <w:lvl w:ilvl="0" w:tplc="3336FF80">
      <w:start w:val="1"/>
      <w:numFmt w:val="decimal"/>
      <w:lvlText w:val="%1."/>
      <w:lvlJc w:val="left"/>
      <w:pPr>
        <w:ind w:left="358" w:hanging="360"/>
      </w:pPr>
      <w:rPr>
        <w:rFonts w:hint="default"/>
        <w:b/>
        <w:i w:val="0"/>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4DB"/>
    <w:rsid w:val="001F2692"/>
    <w:rsid w:val="003A719D"/>
    <w:rsid w:val="005D3251"/>
    <w:rsid w:val="00C624DB"/>
    <w:rsid w:val="00F55D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95D6E"/>
  <w15:docId w15:val="{48AA4C9E-8EA7-4C93-9E48-BCE83A1B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24DB"/>
    <w:pPr>
      <w:spacing w:after="0" w:line="240" w:lineRule="auto"/>
    </w:pPr>
    <w:rPr>
      <w:rFonts w:ascii="Times New Roman" w:eastAsia="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2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1396</Words>
  <Characters>796</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НІІВ</dc:creator>
  <cp:lastModifiedBy>НІІВ</cp:lastModifiedBy>
  <cp:revision>2</cp:revision>
  <dcterms:created xsi:type="dcterms:W3CDTF">2021-11-09T12:40:00Z</dcterms:created>
  <dcterms:modified xsi:type="dcterms:W3CDTF">2021-11-09T12:40:00Z</dcterms:modified>
</cp:coreProperties>
</file>