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8E" w:rsidRPr="00883CF7" w:rsidRDefault="000E6B88" w:rsidP="00883CF7">
      <w:pPr>
        <w:spacing w:line="276" w:lineRule="auto"/>
        <w:jc w:val="center"/>
      </w:pPr>
      <w:r w:rsidRPr="00883CF7">
        <w:rPr>
          <w:b/>
        </w:rPr>
        <w:t>ПРОЄКТ</w:t>
      </w: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highlight w:val="white"/>
        </w:rPr>
      </w:pPr>
    </w:p>
    <w:tbl>
      <w:tblPr>
        <w:tblStyle w:val="a7"/>
        <w:tblW w:w="94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876"/>
      </w:tblGrid>
      <w:tr w:rsidR="00E9578E" w:rsidRPr="00883CF7" w:rsidTr="00883CF7">
        <w:trPr>
          <w:trHeight w:val="878"/>
          <w:jc w:val="center"/>
        </w:trPr>
        <w:tc>
          <w:tcPr>
            <w:tcW w:w="4535" w:type="dxa"/>
            <w:shd w:val="clear" w:color="auto" w:fill="FFFFFF"/>
            <w:vAlign w:val="center"/>
          </w:tcPr>
          <w:p w:rsidR="00E9578E" w:rsidRPr="00883CF7" w:rsidRDefault="000E6B88" w:rsidP="00883CF7">
            <w:pPr>
              <w:spacing w:line="276" w:lineRule="auto"/>
            </w:pPr>
            <w:r w:rsidRPr="00883CF7">
              <w:t>Номер та назва навчального закладу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highlight w:val="white"/>
              </w:rPr>
            </w:pPr>
            <w:r w:rsidRPr="00883CF7">
              <w:rPr>
                <w:highlight w:val="white"/>
              </w:rPr>
              <w:t>Рівненська ЗОШ І-III ст. №20 Рівненської міської ради</w:t>
            </w:r>
          </w:p>
        </w:tc>
      </w:tr>
      <w:tr w:rsidR="00E9578E" w:rsidRPr="00883CF7" w:rsidTr="00883CF7">
        <w:trPr>
          <w:trHeight w:val="878"/>
          <w:jc w:val="center"/>
        </w:trPr>
        <w:tc>
          <w:tcPr>
            <w:tcW w:w="4535" w:type="dxa"/>
            <w:shd w:val="clear" w:color="auto" w:fill="FFFFFF"/>
            <w:vAlign w:val="center"/>
          </w:tcPr>
          <w:p w:rsidR="00E9578E" w:rsidRPr="00883CF7" w:rsidRDefault="000E6B88" w:rsidP="00883CF7">
            <w:pPr>
              <w:spacing w:line="276" w:lineRule="auto"/>
            </w:pPr>
            <w:r w:rsidRPr="00883CF7">
              <w:t>Ідентифікаційний номер проєкту</w:t>
            </w:r>
          </w:p>
          <w:p w:rsidR="00E9578E" w:rsidRPr="00883CF7" w:rsidRDefault="00E9578E" w:rsidP="00883CF7">
            <w:pPr>
              <w:spacing w:line="276" w:lineRule="auto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E9578E" w:rsidRPr="00883CF7" w:rsidRDefault="009E79E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</w:tr>
    </w:tbl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highlight w:val="white"/>
        </w:rPr>
      </w:pP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b/>
          <w:highlight w:val="white"/>
        </w:rPr>
      </w:pPr>
    </w:p>
    <w:p w:rsidR="00E9578E" w:rsidRPr="00883CF7" w:rsidRDefault="000E6B88" w:rsidP="00883C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</w:rPr>
      </w:pPr>
      <w:r w:rsidRPr="00883CF7">
        <w:rPr>
          <w:b/>
        </w:rPr>
        <w:t xml:space="preserve">Назва проєкту </w:t>
      </w:r>
      <w:r w:rsidRPr="00883CF7">
        <w:rPr>
          <w:i/>
        </w:rPr>
        <w:t>(не більше 15 слів)</w:t>
      </w:r>
      <w:r w:rsidRPr="00883CF7">
        <w:rPr>
          <w:b/>
          <w:i/>
        </w:rPr>
        <w:t>:</w:t>
      </w: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/>
        <w:jc w:val="both"/>
      </w:pPr>
    </w:p>
    <w:p w:rsidR="00E9578E" w:rsidRPr="00883CF7" w:rsidRDefault="009E79E3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 w:firstLine="362"/>
        <w:jc w:val="both"/>
      </w:pPr>
      <w:r>
        <w:t>Центр дозвілля</w:t>
      </w:r>
      <w:r w:rsidR="00883CF7">
        <w:t>.</w:t>
      </w: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/>
        <w:jc w:val="both"/>
      </w:pPr>
    </w:p>
    <w:p w:rsidR="00E9578E" w:rsidRPr="00883CF7" w:rsidRDefault="000E6B88" w:rsidP="00883C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</w:rPr>
      </w:pPr>
      <w:r w:rsidRPr="00883CF7">
        <w:rPr>
          <w:b/>
        </w:rPr>
        <w:t>ПІБ автора/авторки або команди авторів проєкту</w:t>
      </w:r>
      <w:r w:rsidRPr="00883CF7">
        <w:rPr>
          <w:i/>
        </w:rPr>
        <w:t>:</w:t>
      </w:r>
    </w:p>
    <w:p w:rsidR="00883CF7" w:rsidRDefault="00883CF7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 w:hanging="358"/>
        <w:jc w:val="both"/>
      </w:pP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 w:firstLine="362"/>
        <w:jc w:val="both"/>
        <w:rPr>
          <w:i/>
        </w:rPr>
      </w:pPr>
      <w:proofErr w:type="spellStart"/>
      <w:r w:rsidRPr="00883CF7">
        <w:t>Якобчук</w:t>
      </w:r>
      <w:proofErr w:type="spellEnd"/>
      <w:r w:rsidRPr="00883CF7">
        <w:t xml:space="preserve"> Анастасія</w:t>
      </w:r>
      <w:r w:rsidR="00883CF7">
        <w:t>.</w:t>
      </w: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b/>
        </w:rPr>
      </w:pPr>
    </w:p>
    <w:p w:rsidR="00883CF7" w:rsidRPr="00883CF7" w:rsidRDefault="000E6B88" w:rsidP="00883C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883CF7">
        <w:rPr>
          <w:b/>
          <w:color w:val="000000"/>
        </w:rPr>
        <w:t xml:space="preserve">Сума коштів на реалізацію </w:t>
      </w:r>
      <w:proofErr w:type="spellStart"/>
      <w:r w:rsidRPr="00883CF7">
        <w:rPr>
          <w:b/>
          <w:color w:val="000000"/>
        </w:rPr>
        <w:t>проєкту</w:t>
      </w:r>
      <w:proofErr w:type="spellEnd"/>
      <w:r w:rsidR="00883CF7">
        <w:rPr>
          <w:i/>
          <w:color w:val="000000"/>
        </w:rPr>
        <w:t>:</w:t>
      </w:r>
      <w:r w:rsidR="00195F3C" w:rsidRPr="00195F3C">
        <w:rPr>
          <w:highlight w:val="white"/>
        </w:rPr>
        <w:t xml:space="preserve"> </w:t>
      </w:r>
      <w:r w:rsidR="00195F3C">
        <w:rPr>
          <w:highlight w:val="white"/>
        </w:rPr>
        <w:t>36475</w:t>
      </w:r>
      <w:r w:rsidR="00195F3C">
        <w:rPr>
          <w:highlight w:val="white"/>
        </w:rPr>
        <w:t xml:space="preserve"> грн.</w:t>
      </w:r>
    </w:p>
    <w:p w:rsidR="00883CF7" w:rsidRDefault="00883CF7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</w:pP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</w:rPr>
      </w:pPr>
      <w:bookmarkStart w:id="0" w:name="_GoBack"/>
      <w:bookmarkEnd w:id="0"/>
      <w:r w:rsidRPr="00883CF7">
        <w:rPr>
          <w:b/>
        </w:rPr>
        <w:t>4. Тематика проєкту:</w:t>
      </w: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</w:pPr>
      <w:r w:rsidRPr="00883CF7">
        <w:t xml:space="preserve">    </w:t>
      </w:r>
    </w:p>
    <w:p w:rsidR="00E9578E" w:rsidRPr="00883CF7" w:rsidRDefault="002C711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</w:pPr>
      <w:r>
        <w:t>Організація центру дозвілля в закладі освіти</w:t>
      </w:r>
      <w:r w:rsidR="00883CF7">
        <w:t>.</w:t>
      </w: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b/>
        </w:rPr>
      </w:pP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b/>
        </w:rPr>
      </w:pPr>
      <w:r w:rsidRPr="00883CF7">
        <w:rPr>
          <w:b/>
        </w:rPr>
        <w:t xml:space="preserve">5. Місце реалізації проєкту </w:t>
      </w:r>
      <w:r w:rsidRPr="00883CF7">
        <w:rPr>
          <w:i/>
        </w:rPr>
        <w:t>(адреса, територія навчального закладу, приміщення, кабінет)</w:t>
      </w:r>
      <w:r w:rsidRPr="00883CF7">
        <w:rPr>
          <w:b/>
        </w:rPr>
        <w:t>:</w:t>
      </w: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</w:pPr>
      <w:r w:rsidRPr="00883CF7">
        <w:t xml:space="preserve">     </w:t>
      </w:r>
    </w:p>
    <w:p w:rsidR="00E9578E" w:rsidRPr="00883CF7" w:rsidRDefault="00883CF7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</w:pPr>
      <w:r>
        <w:t>м. Рівне, вул. О. Теліги 27-А</w:t>
      </w:r>
      <w:r w:rsidR="000E6B88" w:rsidRPr="00883CF7">
        <w:t>, 12 кабінет.</w:t>
      </w: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b/>
        </w:rPr>
      </w:pP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i/>
        </w:rPr>
      </w:pPr>
      <w:r w:rsidRPr="00883CF7">
        <w:rPr>
          <w:b/>
        </w:rPr>
        <w:t xml:space="preserve">6. Мета та цілі проєкту </w:t>
      </w:r>
      <w:r w:rsidRPr="00883CF7">
        <w:rPr>
          <w:i/>
        </w:rPr>
        <w:t>(не більше 50 слів ):</w:t>
      </w:r>
    </w:p>
    <w:p w:rsidR="00E9578E" w:rsidRPr="00883CF7" w:rsidRDefault="00E9578E" w:rsidP="00883CF7">
      <w:pPr>
        <w:spacing w:line="276" w:lineRule="auto"/>
        <w:jc w:val="both"/>
      </w:pPr>
    </w:p>
    <w:p w:rsidR="00E9578E" w:rsidRPr="00883CF7" w:rsidRDefault="000E6B88" w:rsidP="00883CF7">
      <w:pPr>
        <w:spacing w:line="276" w:lineRule="auto"/>
        <w:ind w:left="720"/>
        <w:jc w:val="both"/>
      </w:pPr>
      <w:r w:rsidRPr="00883CF7">
        <w:t>Мета:</w:t>
      </w:r>
    </w:p>
    <w:p w:rsidR="00E9578E" w:rsidRPr="00883CF7" w:rsidRDefault="002C7118" w:rsidP="00883CF7">
      <w:pPr>
        <w:spacing w:line="276" w:lineRule="auto"/>
        <w:ind w:left="720"/>
        <w:jc w:val="both"/>
      </w:pPr>
      <w:r>
        <w:t>Облаштувати</w:t>
      </w:r>
      <w:r w:rsidR="000E6B88" w:rsidRPr="00883CF7">
        <w:t xml:space="preserve"> шкільний центр дозвілля </w:t>
      </w:r>
      <w:r>
        <w:t>в 12 кабінеті</w:t>
      </w:r>
      <w:r w:rsidR="00883CF7">
        <w:t>.</w:t>
      </w:r>
    </w:p>
    <w:p w:rsidR="00883CF7" w:rsidRDefault="00883CF7" w:rsidP="00883CF7">
      <w:pPr>
        <w:spacing w:line="276" w:lineRule="auto"/>
        <w:ind w:left="720"/>
        <w:jc w:val="both"/>
      </w:pPr>
    </w:p>
    <w:p w:rsidR="00E9578E" w:rsidRPr="00883CF7" w:rsidRDefault="000E6B88" w:rsidP="00883CF7">
      <w:pPr>
        <w:spacing w:line="276" w:lineRule="auto"/>
        <w:ind w:left="720"/>
        <w:jc w:val="both"/>
      </w:pPr>
      <w:r w:rsidRPr="00883CF7">
        <w:t>Цілі:</w:t>
      </w:r>
    </w:p>
    <w:p w:rsidR="00E9578E" w:rsidRPr="00883CF7" w:rsidRDefault="002C7118" w:rsidP="00883CF7">
      <w:pPr>
        <w:spacing w:line="276" w:lineRule="auto"/>
        <w:ind w:left="720"/>
        <w:jc w:val="both"/>
      </w:pPr>
      <w:r>
        <w:t>Облаштувати</w:t>
      </w:r>
      <w:r w:rsidR="000E6B88" w:rsidRPr="00883CF7">
        <w:t xml:space="preserve"> кабінет з комфортними умовами для позаурочного проведення часу, для цього провести ремонтні роботи в зазначеному приміщенні, забезпечити к</w:t>
      </w:r>
      <w:r w:rsidR="009D7B47">
        <w:t xml:space="preserve">абінет необхідним устаткуванням, в </w:t>
      </w:r>
      <w:proofErr w:type="spellStart"/>
      <w:r w:rsidR="009D7B47">
        <w:t>т.ч</w:t>
      </w:r>
      <w:proofErr w:type="spellEnd"/>
      <w:r w:rsidR="009D7B47">
        <w:t>. настільними іграми та костюмами для проведення тематичних заходів.</w:t>
      </w: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  <w:rPr>
          <w:b/>
        </w:rPr>
      </w:pP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  <w:rPr>
          <w:i/>
        </w:rPr>
      </w:pPr>
      <w:r w:rsidRPr="00883CF7">
        <w:rPr>
          <w:b/>
        </w:rPr>
        <w:t xml:space="preserve">7. Потреби яких учнів задовольняє проєкт </w:t>
      </w:r>
      <w:r w:rsidRPr="00883CF7">
        <w:rPr>
          <w:i/>
        </w:rPr>
        <w:t>(основні групи учнів, які зможуть користуватися результатами проєкту, як ними буде використовуватись проєкт, які зміни відбудуться завдяки користуванню результатами реалізованого проєкту):</w:t>
      </w: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</w:pP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</w:pPr>
      <w:r w:rsidRPr="00883CF7">
        <w:lastRenderedPageBreak/>
        <w:t xml:space="preserve">Центром дозвілля зможуть користуватися будь-які класи, від 1 до 11. Можна проводити уроки в ігровій формі для менших класів, різні факультативи та </w:t>
      </w:r>
      <w:r w:rsidR="001B3D05">
        <w:t>заходи з</w:t>
      </w:r>
      <w:r w:rsidR="001B3D05" w:rsidRPr="001B3D05">
        <w:rPr>
          <w:lang w:val="ru-RU"/>
        </w:rPr>
        <w:t xml:space="preserve"> </w:t>
      </w:r>
      <w:r w:rsidRPr="00883CF7">
        <w:t>у</w:t>
      </w:r>
      <w:r w:rsidR="002C7118">
        <w:t>чнями середньої та старшої школи</w:t>
      </w:r>
      <w:r w:rsidRPr="00883CF7">
        <w:t>. Такі уроки з учнями</w:t>
      </w:r>
      <w:r w:rsidR="009D7B47">
        <w:t xml:space="preserve"> молодших класів </w:t>
      </w:r>
      <w:r w:rsidRPr="00883CF7">
        <w:t>допоможуть краще засвоювати матеріал. Оскільки факультативи зазвичай проводяться з учнями кількох класів (наприклад, 9, 10, 11), це допоможе навчитися краще комунікувати з ровесниками та виражати свою думку на загал, що в нас час є неймовірно важливими навичками.</w:t>
      </w: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highlight w:val="white"/>
        </w:rPr>
      </w:pP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</w:pPr>
      <w:r w:rsidRPr="00883CF7">
        <w:rPr>
          <w:b/>
        </w:rPr>
        <w:t xml:space="preserve">8. Часові рамки впровадження проєкту </w:t>
      </w:r>
      <w:r w:rsidRPr="00883CF7">
        <w:rPr>
          <w:i/>
        </w:rPr>
        <w:t>(скільки часу потрібно для реалізації):</w:t>
      </w: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  <w:rPr>
          <w:highlight w:val="white"/>
        </w:rPr>
      </w:pP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  <w:rPr>
          <w:highlight w:val="white"/>
        </w:rPr>
      </w:pPr>
      <w:r w:rsidRPr="00883CF7">
        <w:rPr>
          <w:highlight w:val="white"/>
        </w:rPr>
        <w:t>1 місяць.</w:t>
      </w: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  <w:rPr>
          <w:highlight w:val="white"/>
        </w:rPr>
      </w:pP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  <w:rPr>
          <w:i/>
        </w:rPr>
      </w:pPr>
      <w:r w:rsidRPr="00883CF7">
        <w:rPr>
          <w:b/>
        </w:rPr>
        <w:t>9. Опис ідеї проєкту</w:t>
      </w:r>
      <w:r w:rsidRPr="00883CF7">
        <w:rPr>
          <w:i/>
        </w:rPr>
        <w:t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  <w:rPr>
          <w:i/>
        </w:rPr>
      </w:pP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  <w:rPr>
          <w:highlight w:val="white"/>
        </w:rPr>
      </w:pPr>
      <w:r w:rsidRPr="00883CF7">
        <w:rPr>
          <w:highlight w:val="white"/>
        </w:rPr>
        <w:t xml:space="preserve">У закладі наявний кабінет-вітальня, де проводяться різноманітні урочистості. Проблема полягає у відсутності приміщення для проведення позаурочних заходів не в форматі «актової зали»; факультативів, гуртків, клубів, де учні зможуть почуватись комфортно та невимушено; уроків в ігровому/інтерактивному форматі. Проєкт пропонує удосконалити один з наявних кабінетів для цих потреб. Таким чином в закладі будуть створені умови для подібних форматів. </w:t>
      </w: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  <w:rPr>
          <w:highlight w:val="white"/>
        </w:rPr>
      </w:pP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  <w:rPr>
          <w:b/>
        </w:rPr>
      </w:pPr>
      <w:r w:rsidRPr="00883CF7">
        <w:rPr>
          <w:b/>
        </w:rPr>
        <w:t>10. Очікувані результати від реалізації проєкту:</w:t>
      </w: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  <w:rPr>
          <w:b/>
        </w:rPr>
      </w:pPr>
    </w:p>
    <w:p w:rsidR="00E9578E" w:rsidRPr="00883CF7" w:rsidRDefault="000E6B88" w:rsidP="00883CF7">
      <w:pPr>
        <w:spacing w:line="276" w:lineRule="auto"/>
        <w:ind w:left="720"/>
        <w:jc w:val="both"/>
      </w:pPr>
      <w:r w:rsidRPr="00883CF7">
        <w:t>Після реалізації проєкту в закладі освіти функціонуватиме приміщення</w:t>
      </w:r>
      <w:r w:rsidR="009D7B47">
        <w:t xml:space="preserve"> з необхідними умовами </w:t>
      </w:r>
      <w:r w:rsidRPr="00883CF7">
        <w:t xml:space="preserve">для задоволення вище сказаних потреб. </w:t>
      </w:r>
    </w:p>
    <w:p w:rsidR="00E9578E" w:rsidRPr="00883CF7" w:rsidRDefault="000E6B88" w:rsidP="00883CF7">
      <w:pPr>
        <w:spacing w:line="276" w:lineRule="auto"/>
        <w:ind w:left="720"/>
        <w:jc w:val="both"/>
      </w:pPr>
      <w:r w:rsidRPr="00883CF7">
        <w:t xml:space="preserve"> </w:t>
      </w: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</w:pPr>
      <w:r w:rsidRPr="00883CF7">
        <w:rPr>
          <w:b/>
        </w:rPr>
        <w:t>11. Коментар/Додатки до ідеї проєкту</w:t>
      </w:r>
      <w:r w:rsidRPr="00883CF7">
        <w:rPr>
          <w:i/>
        </w:rPr>
        <w:t xml:space="preserve"> (за потреби):</w:t>
      </w:r>
    </w:p>
    <w:p w:rsidR="00883CF7" w:rsidRDefault="00883CF7" w:rsidP="00883C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720" w:hanging="2"/>
        <w:jc w:val="both"/>
        <w:rPr>
          <w:b/>
        </w:rPr>
      </w:pPr>
    </w:p>
    <w:p w:rsidR="00E9578E" w:rsidRPr="00883CF7" w:rsidRDefault="00883CF7" w:rsidP="00883C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720" w:hanging="2"/>
        <w:jc w:val="both"/>
      </w:pPr>
      <w:r>
        <w:rPr>
          <w:b/>
        </w:rPr>
        <w:tab/>
      </w:r>
      <w:r w:rsidR="000E6B88" w:rsidRPr="00883CF7">
        <w:rPr>
          <w:b/>
        </w:rPr>
        <w:t xml:space="preserve">12. Орієнтовна вартість (кошторис) проєкту </w:t>
      </w:r>
      <w:r w:rsidR="000E6B88" w:rsidRPr="00883CF7">
        <w:rPr>
          <w:i/>
        </w:rPr>
        <w:t xml:space="preserve">(всі складові проєкту та їх орієнтовна </w:t>
      </w:r>
      <w:r w:rsidR="000E6B88" w:rsidRPr="00883CF7">
        <w:t>вартість)</w:t>
      </w:r>
    </w:p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720" w:hanging="2"/>
        <w:jc w:val="both"/>
        <w:rPr>
          <w:highlight w:val="white"/>
        </w:rPr>
      </w:pPr>
    </w:p>
    <w:tbl>
      <w:tblPr>
        <w:tblStyle w:val="a9"/>
        <w:tblW w:w="10206" w:type="dxa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544"/>
        <w:gridCol w:w="1842"/>
        <w:gridCol w:w="1418"/>
        <w:gridCol w:w="1559"/>
        <w:gridCol w:w="1134"/>
      </w:tblGrid>
      <w:tr w:rsidR="000E6B88" w:rsidRPr="00883CF7" w:rsidTr="000E6B88">
        <w:trPr>
          <w:trHeight w:val="1287"/>
        </w:trPr>
        <w:tc>
          <w:tcPr>
            <w:tcW w:w="7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8E" w:rsidRPr="00883CF7" w:rsidRDefault="000E6B88" w:rsidP="000E6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883CF7">
              <w:rPr>
                <w:color w:val="000000"/>
              </w:rPr>
              <w:t>№</w:t>
            </w:r>
          </w:p>
          <w:p w:rsidR="00E9578E" w:rsidRPr="00883CF7" w:rsidRDefault="00883CF7" w:rsidP="000E6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п</w:t>
            </w:r>
            <w:r w:rsidR="000E6B88" w:rsidRPr="00883CF7">
              <w:t>ор</w:t>
            </w:r>
            <w:r w:rsidR="000E6B88" w:rsidRPr="00883CF7">
              <w:rPr>
                <w:color w:val="000000"/>
              </w:rPr>
              <w:t>.</w:t>
            </w:r>
          </w:p>
          <w:p w:rsidR="00E9578E" w:rsidRPr="00883CF7" w:rsidRDefault="00E9578E" w:rsidP="000E6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883CF7">
              <w:rPr>
                <w:color w:val="000000"/>
              </w:rPr>
              <w:t>Найменування</w:t>
            </w:r>
          </w:p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883CF7">
              <w:rPr>
                <w:color w:val="000000"/>
              </w:rPr>
              <w:t>витрат</w:t>
            </w:r>
          </w:p>
          <w:p w:rsidR="00E9578E" w:rsidRPr="00883CF7" w:rsidRDefault="00E9578E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883CF7">
              <w:rPr>
                <w:color w:val="000000"/>
              </w:rPr>
              <w:t>Одиниця</w:t>
            </w:r>
          </w:p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883CF7">
              <w:rPr>
                <w:color w:val="000000"/>
              </w:rPr>
              <w:t>вимірювання</w:t>
            </w:r>
          </w:p>
          <w:p w:rsidR="00E9578E" w:rsidRPr="00883CF7" w:rsidRDefault="00E9578E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883CF7">
              <w:rPr>
                <w:color w:val="000000"/>
              </w:rPr>
              <w:t>Кількість,</w:t>
            </w:r>
          </w:p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883CF7">
              <w:rPr>
                <w:color w:val="000000"/>
              </w:rPr>
              <w:t>од.</w:t>
            </w:r>
          </w:p>
          <w:p w:rsidR="00E9578E" w:rsidRPr="00883CF7" w:rsidRDefault="00E9578E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883CF7">
              <w:rPr>
                <w:color w:val="000000"/>
              </w:rPr>
              <w:t>Вартість за</w:t>
            </w:r>
          </w:p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883CF7">
              <w:rPr>
                <w:color w:val="000000"/>
              </w:rPr>
              <w:t>одиницю,</w:t>
            </w:r>
          </w:p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883CF7">
              <w:rPr>
                <w:color w:val="000000"/>
              </w:rPr>
              <w:t>грн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883CF7">
              <w:rPr>
                <w:color w:val="000000"/>
              </w:rPr>
              <w:t>Всього,</w:t>
            </w:r>
          </w:p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883CF7">
              <w:rPr>
                <w:color w:val="000000"/>
              </w:rPr>
              <w:t>грн</w:t>
            </w:r>
          </w:p>
        </w:tc>
      </w:tr>
      <w:tr w:rsidR="000E6B88" w:rsidRPr="00883CF7" w:rsidTr="000E6B88">
        <w:trPr>
          <w:trHeight w:val="477"/>
        </w:trPr>
        <w:tc>
          <w:tcPr>
            <w:tcW w:w="7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 w:rsidRPr="00883CF7">
              <w:rPr>
                <w:color w:val="000000"/>
                <w:highlight w:val="white"/>
              </w:rPr>
              <w:t>1</w:t>
            </w:r>
          </w:p>
        </w:tc>
        <w:tc>
          <w:tcPr>
            <w:tcW w:w="35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883CF7">
              <w:rPr>
                <w:color w:val="000000"/>
              </w:rPr>
              <w:t>Крісло-груша (600*900 мм)</w:t>
            </w:r>
          </w:p>
          <w:p w:rsidR="00E9578E" w:rsidRPr="00883CF7" w:rsidRDefault="00E9578E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883CF7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шт.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 w:rsidRPr="00883CF7">
              <w:rPr>
                <w:color w:val="000000"/>
                <w:highlight w:val="white"/>
              </w:rPr>
              <w:t>15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490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7350</w:t>
            </w:r>
          </w:p>
        </w:tc>
      </w:tr>
      <w:tr w:rsidR="000E6B88" w:rsidRPr="00883CF7" w:rsidTr="000E6B88">
        <w:trPr>
          <w:trHeight w:val="345"/>
        </w:trPr>
        <w:tc>
          <w:tcPr>
            <w:tcW w:w="7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 w:rsidRPr="00883CF7">
              <w:rPr>
                <w:color w:val="000000"/>
                <w:highlight w:val="white"/>
              </w:rPr>
              <w:t>2</w:t>
            </w:r>
          </w:p>
        </w:tc>
        <w:tc>
          <w:tcPr>
            <w:tcW w:w="35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  <w:r w:rsidRPr="00883CF7">
              <w:rPr>
                <w:highlight w:val="white"/>
              </w:rPr>
              <w:t>Пробкова дошка на ст</w:t>
            </w:r>
            <w:r>
              <w:rPr>
                <w:highlight w:val="white"/>
              </w:rPr>
              <w:t xml:space="preserve">іну в алюмінієвій рамі </w:t>
            </w:r>
            <w:r>
              <w:rPr>
                <w:highlight w:val="white"/>
              </w:rPr>
              <w:lastRenderedPageBreak/>
              <w:t>(120*180 </w:t>
            </w:r>
            <w:r w:rsidRPr="00883CF7">
              <w:rPr>
                <w:highlight w:val="white"/>
              </w:rPr>
              <w:t>мм)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883CF7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шт.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 w:rsidRPr="00883CF7">
              <w:rPr>
                <w:color w:val="000000"/>
                <w:highlight w:val="white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1640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1640</w:t>
            </w:r>
          </w:p>
        </w:tc>
      </w:tr>
      <w:tr w:rsidR="000E6B88" w:rsidRPr="00883CF7" w:rsidTr="000E6B88">
        <w:tc>
          <w:tcPr>
            <w:tcW w:w="7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 w:rsidRPr="00883CF7">
              <w:rPr>
                <w:color w:val="000000"/>
                <w:highlight w:val="white"/>
              </w:rPr>
              <w:t>3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  <w:r w:rsidRPr="00883CF7">
              <w:rPr>
                <w:color w:val="000000"/>
                <w:highlight w:val="white"/>
              </w:rPr>
              <w:t>Столик журнальний з п</w:t>
            </w:r>
            <w:r w:rsidRPr="00883CF7">
              <w:rPr>
                <w:highlight w:val="white"/>
              </w:rPr>
              <w:t>іддонів</w:t>
            </w:r>
            <w:r>
              <w:rPr>
                <w:color w:val="000000"/>
                <w:highlight w:val="white"/>
              </w:rPr>
              <w:t xml:space="preserve"> на коліщатках</w:t>
            </w:r>
            <w:r w:rsidR="00F231C2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(1200*600*350 мм</w:t>
            </w:r>
            <w:r w:rsidRPr="00883CF7">
              <w:rPr>
                <w:color w:val="000000"/>
                <w:highlight w:val="white"/>
              </w:rPr>
              <w:t>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883CF7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шт.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 w:rsidRPr="00883CF7">
              <w:rPr>
                <w:color w:val="000000"/>
                <w:highlight w:val="white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1670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3340</w:t>
            </w:r>
          </w:p>
        </w:tc>
      </w:tr>
      <w:tr w:rsidR="000E6B88" w:rsidRPr="00883CF7" w:rsidTr="000E6B88">
        <w:trPr>
          <w:trHeight w:val="390"/>
        </w:trPr>
        <w:tc>
          <w:tcPr>
            <w:tcW w:w="7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 w:rsidRPr="00883CF7">
              <w:rPr>
                <w:color w:val="000000"/>
                <w:highlight w:val="white"/>
              </w:rPr>
              <w:t>4</w:t>
            </w:r>
          </w:p>
        </w:tc>
        <w:tc>
          <w:tcPr>
            <w:tcW w:w="35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  <w:r w:rsidRPr="00883CF7">
              <w:rPr>
                <w:color w:val="000000"/>
              </w:rPr>
              <w:t>Килимове покриття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883CF7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  <w:vertAlign w:val="superscript"/>
              </w:rPr>
            </w:pPr>
            <w:r>
              <w:rPr>
                <w:color w:val="000000"/>
                <w:highlight w:val="white"/>
              </w:rPr>
              <w:t>м</w:t>
            </w:r>
            <w:r>
              <w:rPr>
                <w:color w:val="000000"/>
                <w:highlight w:val="white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 w:rsidRPr="00883CF7">
              <w:rPr>
                <w:color w:val="000000"/>
                <w:highlight w:val="white"/>
              </w:rPr>
              <w:t>15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125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1875</w:t>
            </w:r>
          </w:p>
        </w:tc>
      </w:tr>
      <w:tr w:rsidR="000E6B88" w:rsidRPr="00883CF7" w:rsidTr="000E6B88">
        <w:trPr>
          <w:trHeight w:val="420"/>
        </w:trPr>
        <w:tc>
          <w:tcPr>
            <w:tcW w:w="7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bookmarkStart w:id="1" w:name="_heading=h.gjdgxs" w:colFirst="0" w:colLast="0"/>
            <w:bookmarkEnd w:id="1"/>
            <w:r w:rsidRPr="00883CF7">
              <w:rPr>
                <w:color w:val="000000"/>
                <w:highlight w:val="white"/>
              </w:rPr>
              <w:t>5</w:t>
            </w:r>
          </w:p>
        </w:tc>
        <w:tc>
          <w:tcPr>
            <w:tcW w:w="35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  <w:r w:rsidRPr="00883CF7">
              <w:rPr>
                <w:highlight w:val="white"/>
              </w:rPr>
              <w:t xml:space="preserve">Гра настільна </w:t>
            </w:r>
            <w:r>
              <w:rPr>
                <w:highlight w:val="white"/>
              </w:rPr>
              <w:t>«</w:t>
            </w:r>
            <w:proofErr w:type="spellStart"/>
            <w:r w:rsidRPr="00883CF7">
              <w:rPr>
                <w:highlight w:val="white"/>
              </w:rPr>
              <w:t>Дженга</w:t>
            </w:r>
            <w:proofErr w:type="spellEnd"/>
            <w:r>
              <w:rPr>
                <w:highlight w:val="white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883CF7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 w:rsidRPr="00883CF7">
              <w:rPr>
                <w:highlight w:val="white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250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250</w:t>
            </w:r>
          </w:p>
        </w:tc>
      </w:tr>
      <w:tr w:rsidR="000E6B88" w:rsidRPr="00883CF7" w:rsidTr="000E6B88">
        <w:trPr>
          <w:trHeight w:val="375"/>
        </w:trPr>
        <w:tc>
          <w:tcPr>
            <w:tcW w:w="7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 w:rsidRPr="00883CF7">
              <w:rPr>
                <w:highlight w:val="white"/>
              </w:rPr>
              <w:t>6</w:t>
            </w:r>
          </w:p>
        </w:tc>
        <w:tc>
          <w:tcPr>
            <w:tcW w:w="35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  <w:r w:rsidRPr="00883CF7">
              <w:rPr>
                <w:highlight w:val="white"/>
              </w:rPr>
              <w:t xml:space="preserve">Гра настільна </w:t>
            </w:r>
            <w:r>
              <w:rPr>
                <w:highlight w:val="white"/>
              </w:rPr>
              <w:t>«</w:t>
            </w:r>
            <w:r w:rsidRPr="00883CF7">
              <w:rPr>
                <w:highlight w:val="white"/>
              </w:rPr>
              <w:t>Монополія</w:t>
            </w:r>
            <w:r>
              <w:rPr>
                <w:highlight w:val="white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883CF7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 w:rsidRPr="00883CF7">
              <w:rPr>
                <w:highlight w:val="white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500</w:t>
            </w:r>
          </w:p>
        </w:tc>
      </w:tr>
      <w:tr w:rsidR="000E6B88" w:rsidRPr="00883CF7" w:rsidTr="000E6B88">
        <w:trPr>
          <w:trHeight w:val="375"/>
        </w:trPr>
        <w:tc>
          <w:tcPr>
            <w:tcW w:w="7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 w:rsidRPr="00883CF7">
              <w:rPr>
                <w:highlight w:val="white"/>
              </w:rPr>
              <w:t>7</w:t>
            </w:r>
          </w:p>
        </w:tc>
        <w:tc>
          <w:tcPr>
            <w:tcW w:w="35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 w:rsidRPr="00883CF7">
              <w:rPr>
                <w:highlight w:val="white"/>
              </w:rPr>
              <w:t xml:space="preserve">Гра настільна </w:t>
            </w:r>
            <w:r>
              <w:rPr>
                <w:highlight w:val="white"/>
              </w:rPr>
              <w:t>«</w:t>
            </w:r>
            <w:proofErr w:type="spellStart"/>
            <w:r>
              <w:rPr>
                <w:highlight w:val="white"/>
              </w:rPr>
              <w:t>Діксіт</w:t>
            </w:r>
            <w:proofErr w:type="spellEnd"/>
            <w:r>
              <w:rPr>
                <w:highlight w:val="white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883CF7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 w:rsidRPr="00883CF7">
              <w:rPr>
                <w:highlight w:val="white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8E" w:rsidRPr="00883CF7" w:rsidRDefault="000E6B88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500</w:t>
            </w:r>
          </w:p>
        </w:tc>
      </w:tr>
      <w:tr w:rsidR="00F231C2" w:rsidRPr="00883CF7" w:rsidTr="000E6B88">
        <w:trPr>
          <w:trHeight w:val="375"/>
        </w:trPr>
        <w:tc>
          <w:tcPr>
            <w:tcW w:w="7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31C2" w:rsidRPr="00883CF7" w:rsidRDefault="005E6B56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35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31C2" w:rsidRPr="00883CF7" w:rsidRDefault="00F231C2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Гра настільна «</w:t>
            </w:r>
            <w:proofErr w:type="spellStart"/>
            <w:r>
              <w:rPr>
                <w:highlight w:val="white"/>
              </w:rPr>
              <w:t>Бенг</w:t>
            </w:r>
            <w:proofErr w:type="spellEnd"/>
            <w:r>
              <w:rPr>
                <w:highlight w:val="white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31C2" w:rsidRDefault="00F231C2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31C2" w:rsidRPr="00883CF7" w:rsidRDefault="00F231C2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31C2" w:rsidRDefault="00F231C2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31C2" w:rsidRDefault="00F231C2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400</w:t>
            </w:r>
          </w:p>
        </w:tc>
      </w:tr>
      <w:tr w:rsidR="003527D3" w:rsidRPr="00883CF7" w:rsidTr="000E6B88">
        <w:trPr>
          <w:trHeight w:val="375"/>
        </w:trPr>
        <w:tc>
          <w:tcPr>
            <w:tcW w:w="7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Pr="005E6B56" w:rsidRDefault="005E6B56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35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Pr="00883CF7" w:rsidRDefault="003527D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Світлодіодна стрічка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Default="003527D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Pr="00883CF7" w:rsidRDefault="003527D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Default="003527D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141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Default="003527D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2820</w:t>
            </w:r>
          </w:p>
        </w:tc>
      </w:tr>
      <w:tr w:rsidR="003527D3" w:rsidRPr="00883CF7" w:rsidTr="000E6B88">
        <w:trPr>
          <w:trHeight w:val="375"/>
        </w:trPr>
        <w:tc>
          <w:tcPr>
            <w:tcW w:w="7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Pr="005E6B56" w:rsidRDefault="005E6B56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35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Pr="00883CF7" w:rsidRDefault="003527D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Очисник повітря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Default="003527D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Pr="00883CF7" w:rsidRDefault="003527D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Default="003527D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Default="003527D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5000</w:t>
            </w:r>
          </w:p>
        </w:tc>
      </w:tr>
      <w:tr w:rsidR="003527D3" w:rsidRPr="00883CF7" w:rsidTr="000E6B88">
        <w:trPr>
          <w:trHeight w:val="375"/>
        </w:trPr>
        <w:tc>
          <w:tcPr>
            <w:tcW w:w="7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Pr="005E6B56" w:rsidRDefault="005E6B56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1</w:t>
            </w:r>
            <w:r>
              <w:rPr>
                <w:highlight w:val="white"/>
              </w:rPr>
              <w:t>1</w:t>
            </w:r>
          </w:p>
        </w:tc>
        <w:tc>
          <w:tcPr>
            <w:tcW w:w="35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6B56" w:rsidRPr="00883CF7" w:rsidRDefault="003527D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Диван софа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Default="003527D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Pr="00883CF7" w:rsidRDefault="003527D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Default="003527D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7800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7D3" w:rsidRDefault="003527D3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7800</w:t>
            </w:r>
          </w:p>
        </w:tc>
      </w:tr>
      <w:tr w:rsidR="005E6B56" w:rsidRPr="00883CF7" w:rsidTr="000E6B88">
        <w:trPr>
          <w:trHeight w:val="375"/>
        </w:trPr>
        <w:tc>
          <w:tcPr>
            <w:tcW w:w="7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6B56" w:rsidRPr="005E6B56" w:rsidRDefault="005E6B56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12</w:t>
            </w:r>
          </w:p>
        </w:tc>
        <w:tc>
          <w:tcPr>
            <w:tcW w:w="35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6B56" w:rsidRDefault="005E6B56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Пошиття костюмів для тематичних заходів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6B56" w:rsidRDefault="005E6B56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6B56" w:rsidRDefault="005E6B56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6B56" w:rsidRDefault="005E6B56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6B56" w:rsidRDefault="005E6B56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5000</w:t>
            </w:r>
          </w:p>
        </w:tc>
      </w:tr>
      <w:tr w:rsidR="00F231C2" w:rsidRPr="00883CF7" w:rsidTr="00F231C2">
        <w:trPr>
          <w:trHeight w:val="375"/>
        </w:trPr>
        <w:tc>
          <w:tcPr>
            <w:tcW w:w="9072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31C2" w:rsidRDefault="00F231C2" w:rsidP="00F2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Всього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31C2" w:rsidRDefault="005E6B56" w:rsidP="0088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364</w:t>
            </w:r>
            <w:r w:rsidR="00F231C2">
              <w:rPr>
                <w:highlight w:val="white"/>
              </w:rPr>
              <w:t>75</w:t>
            </w:r>
          </w:p>
        </w:tc>
      </w:tr>
    </w:tbl>
    <w:p w:rsidR="00E9578E" w:rsidRPr="00883CF7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  <w:rPr>
          <w:highlight w:val="white"/>
        </w:rPr>
      </w:pP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</w:pPr>
      <w:r w:rsidRPr="00883CF7">
        <w:rPr>
          <w:b/>
        </w:rPr>
        <w:t xml:space="preserve">13. Чи потребує проєкт додаткових коштів на утримання об’єкта, що є результатом реалізації проєкту </w:t>
      </w:r>
      <w:r w:rsidRPr="00883CF7">
        <w:rPr>
          <w:i/>
        </w:rPr>
        <w:t>(наприклад, витрати на прибирання, електроенергію, водопостачання, поточний ремонт, технічне обслуговування)</w:t>
      </w:r>
      <w:r w:rsidRPr="00883CF7">
        <w:rPr>
          <w:b/>
        </w:rPr>
        <w:t>?</w:t>
      </w:r>
    </w:p>
    <w:p w:rsidR="00E9578E" w:rsidRDefault="00E9578E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  <w:rPr>
          <w:i/>
        </w:rPr>
      </w:pPr>
    </w:p>
    <w:p w:rsidR="000E6B88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</w:pPr>
      <w:r>
        <w:t>Так.</w:t>
      </w:r>
    </w:p>
    <w:p w:rsidR="000E6B88" w:rsidRPr="000E6B88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</w:pP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</w:pPr>
      <w:r w:rsidRPr="00883CF7">
        <w:rPr>
          <w:i/>
        </w:rPr>
        <w:t>Короткий опис та оцінка суми річних витрат:</w:t>
      </w:r>
    </w:p>
    <w:p w:rsidR="000E6B88" w:rsidRDefault="000E6B88" w:rsidP="00883CF7">
      <w:pPr>
        <w:spacing w:line="276" w:lineRule="auto"/>
        <w:ind w:left="720"/>
        <w:jc w:val="both"/>
      </w:pPr>
    </w:p>
    <w:p w:rsidR="00E9578E" w:rsidRPr="00883CF7" w:rsidRDefault="000E6B88" w:rsidP="000E6B88">
      <w:pPr>
        <w:spacing w:line="276" w:lineRule="auto"/>
        <w:ind w:left="720"/>
        <w:jc w:val="both"/>
        <w:rPr>
          <w:b/>
        </w:rPr>
      </w:pPr>
      <w:r w:rsidRPr="00883CF7">
        <w:t xml:space="preserve">Витрати на регулярне прибирання(входитимуть в загальні витрати на обслуговування школи), електроенергію (освітлення класу в темну пору доби). При потребі ремонт пошкодженого або несправного устаткування(наприклад, ремонт пошкоджених меблів, заміна лампочок і </w:t>
      </w:r>
      <w:proofErr w:type="spellStart"/>
      <w:r w:rsidRPr="00883CF7">
        <w:t>т.п</w:t>
      </w:r>
      <w:proofErr w:type="spellEnd"/>
      <w:r w:rsidRPr="00883CF7">
        <w:t>.)</w:t>
      </w:r>
      <w:r w:rsidRPr="00883CF7">
        <w:rPr>
          <w:b/>
        </w:rPr>
        <w:t xml:space="preserve"> </w:t>
      </w:r>
    </w:p>
    <w:p w:rsidR="000E6B88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  <w:rPr>
          <w:b/>
        </w:rPr>
      </w:pPr>
    </w:p>
    <w:p w:rsidR="00E9578E" w:rsidRPr="00883CF7" w:rsidRDefault="000E6B88" w:rsidP="00883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"/>
        <w:jc w:val="both"/>
      </w:pPr>
      <w:r w:rsidRPr="00883CF7">
        <w:rPr>
          <w:b/>
        </w:rPr>
        <w:t>14. Додатки</w:t>
      </w:r>
      <w:r w:rsidRPr="00883CF7">
        <w:rPr>
          <w:i/>
        </w:rPr>
        <w:t xml:space="preserve"> (фотографії, малюнки, схеми, описи, графічні зображення, додаткові пояснення тощо), </w:t>
      </w:r>
      <w:r w:rsidRPr="00883CF7">
        <w:rPr>
          <w:b/>
        </w:rPr>
        <w:t>вказати перелік:</w:t>
      </w:r>
    </w:p>
    <w:p w:rsidR="00E9578E" w:rsidRPr="00883CF7" w:rsidRDefault="00E9578E" w:rsidP="000E6B88">
      <w:pPr>
        <w:spacing w:line="276" w:lineRule="auto"/>
        <w:ind w:left="720"/>
        <w:jc w:val="center"/>
      </w:pPr>
    </w:p>
    <w:p w:rsidR="00E9578E" w:rsidRDefault="000E6B88" w:rsidP="000E6B88">
      <w:pPr>
        <w:spacing w:line="276" w:lineRule="auto"/>
        <w:ind w:left="720"/>
        <w:jc w:val="center"/>
      </w:pPr>
      <w:r w:rsidRPr="00883CF7">
        <w:rPr>
          <w:noProof/>
        </w:rPr>
        <w:lastRenderedPageBreak/>
        <w:drawing>
          <wp:inline distT="0" distB="0" distL="0" distR="0" wp14:anchorId="3F08BDFE" wp14:editId="4D6D8D1E">
            <wp:extent cx="2880408" cy="2396836"/>
            <wp:effectExtent l="0" t="0" r="0" b="381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408" cy="2396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6B88" w:rsidRDefault="000E6B88" w:rsidP="000E6B88">
      <w:pPr>
        <w:spacing w:line="276" w:lineRule="auto"/>
        <w:ind w:left="720"/>
        <w:jc w:val="center"/>
      </w:pPr>
    </w:p>
    <w:p w:rsidR="000E6B88" w:rsidRPr="00883CF7" w:rsidRDefault="000E6B88" w:rsidP="000E6B88">
      <w:pPr>
        <w:spacing w:line="276" w:lineRule="auto"/>
        <w:ind w:left="720"/>
        <w:jc w:val="center"/>
      </w:pPr>
      <w:r w:rsidRPr="00883CF7">
        <w:t>Додаток 1. Крісло-груша</w:t>
      </w:r>
    </w:p>
    <w:p w:rsidR="000E6B88" w:rsidRDefault="000E6B88" w:rsidP="000E6B88">
      <w:pPr>
        <w:spacing w:line="276" w:lineRule="auto"/>
        <w:ind w:left="720"/>
        <w:jc w:val="center"/>
        <w:rPr>
          <w:noProof/>
        </w:rPr>
      </w:pPr>
    </w:p>
    <w:p w:rsidR="00E9578E" w:rsidRPr="00883CF7" w:rsidRDefault="000E6B88" w:rsidP="000E6B88">
      <w:pPr>
        <w:spacing w:line="276" w:lineRule="auto"/>
        <w:ind w:left="720"/>
        <w:jc w:val="center"/>
      </w:pPr>
      <w:r w:rsidRPr="00883CF7">
        <w:rPr>
          <w:noProof/>
        </w:rPr>
        <w:drawing>
          <wp:inline distT="0" distB="0" distL="0" distR="0" wp14:anchorId="7ECB9B8D" wp14:editId="641B6063">
            <wp:extent cx="3262745" cy="238169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2745" cy="238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578E" w:rsidRDefault="00E9578E" w:rsidP="000E6B88">
      <w:pPr>
        <w:spacing w:line="276" w:lineRule="auto"/>
        <w:ind w:left="720"/>
        <w:jc w:val="center"/>
      </w:pPr>
    </w:p>
    <w:p w:rsidR="000E6B88" w:rsidRPr="00883CF7" w:rsidRDefault="000E6B88" w:rsidP="000E6B88">
      <w:pPr>
        <w:spacing w:line="276" w:lineRule="auto"/>
        <w:ind w:left="6674" w:hanging="5954"/>
        <w:jc w:val="center"/>
      </w:pPr>
      <w:r>
        <w:t>Додаток 2. Пробкова дошка в алюмінієвій рамі</w:t>
      </w:r>
    </w:p>
    <w:p w:rsidR="00E9578E" w:rsidRPr="00883CF7" w:rsidRDefault="000E6B88" w:rsidP="000E6B88">
      <w:pPr>
        <w:spacing w:line="276" w:lineRule="auto"/>
        <w:ind w:left="720"/>
        <w:jc w:val="center"/>
      </w:pPr>
      <w:r w:rsidRPr="00883CF7">
        <w:rPr>
          <w:noProof/>
        </w:rPr>
        <w:drawing>
          <wp:inline distT="0" distB="0" distL="0" distR="0" wp14:anchorId="094DB306" wp14:editId="04D9A6BB">
            <wp:extent cx="3810000" cy="2408108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08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578E" w:rsidRDefault="000E6B88" w:rsidP="000E6B88">
      <w:pPr>
        <w:spacing w:line="276" w:lineRule="auto"/>
        <w:ind w:left="720"/>
        <w:jc w:val="center"/>
      </w:pPr>
      <w:r w:rsidRPr="00883CF7">
        <w:t>Додаток 3. Столик журнальний з піддонів</w:t>
      </w:r>
    </w:p>
    <w:p w:rsidR="003527D3" w:rsidRDefault="003527D3" w:rsidP="000E6B88">
      <w:pPr>
        <w:spacing w:line="276" w:lineRule="auto"/>
        <w:ind w:left="720"/>
        <w:jc w:val="center"/>
      </w:pPr>
    </w:p>
    <w:p w:rsidR="003527D3" w:rsidRDefault="003527D3" w:rsidP="000E6B88">
      <w:pPr>
        <w:spacing w:line="276" w:lineRule="auto"/>
        <w:ind w:left="720"/>
        <w:jc w:val="center"/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1724025" cy="2324100"/>
            <wp:effectExtent l="0" t="0" r="9525" b="0"/>
            <wp:docPr id="1" name="Рисунок 1" descr="https://lh5.googleusercontent.com/Yr-_3PdZqD2t81_hpB_sJdec_lVHkjpzTbT7_EY5EXAUyf0NMlhl2dmmRDm9ZCHZEwCFIdU67-EEdF1RG3zvA9frRxYKvxAAer1oZyQ_izi2pP0VY9mL8cCjREkDdw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r-_3PdZqD2t81_hpB_sJdec_lVHkjpzTbT7_EY5EXAUyf0NMlhl2dmmRDm9ZCHZEwCFIdU67-EEdF1RG3zvA9frRxYKvxAAer1oZyQ_izi2pP0VY9mL8cCjREkDdw=s1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D3" w:rsidRDefault="003527D3" w:rsidP="000E6B88">
      <w:pPr>
        <w:spacing w:line="276" w:lineRule="auto"/>
        <w:ind w:left="720"/>
        <w:jc w:val="center"/>
      </w:pPr>
    </w:p>
    <w:p w:rsidR="003527D3" w:rsidRDefault="003527D3" w:rsidP="000E6B88">
      <w:pPr>
        <w:spacing w:line="276" w:lineRule="auto"/>
        <w:ind w:left="720"/>
        <w:jc w:val="center"/>
      </w:pPr>
      <w:r>
        <w:t>Додаток 4. Очисник повітря</w:t>
      </w:r>
    </w:p>
    <w:p w:rsidR="003527D3" w:rsidRDefault="003527D3" w:rsidP="000E6B88">
      <w:pPr>
        <w:spacing w:line="276" w:lineRule="auto"/>
        <w:ind w:left="720"/>
        <w:jc w:val="center"/>
      </w:pPr>
    </w:p>
    <w:p w:rsidR="003527D3" w:rsidRDefault="003527D3" w:rsidP="000E6B88">
      <w:pPr>
        <w:spacing w:line="276" w:lineRule="auto"/>
        <w:ind w:left="720"/>
        <w:jc w:val="center"/>
      </w:pPr>
      <w:r>
        <w:rPr>
          <w:noProof/>
          <w:bdr w:val="none" w:sz="0" w:space="0" w:color="auto" w:frame="1"/>
        </w:rPr>
        <w:drawing>
          <wp:inline distT="0" distB="0" distL="0" distR="0">
            <wp:extent cx="3562350" cy="1619250"/>
            <wp:effectExtent l="0" t="0" r="0" b="0"/>
            <wp:docPr id="2" name="Рисунок 2" descr="https://lh4.googleusercontent.com/Z5QWY581_Fe0xhX4rFHq62MHcNrjLM-n3SiSLjbfzM7zvkz1BIE_FBAV5DDcfNzHaaQf6iR-X7-v_Q7msFLleA31ldtagypiOMeCVKSuJG8UBjPqljcN8vbErAdUtw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Z5QWY581_Fe0xhX4rFHq62MHcNrjLM-n3SiSLjbfzM7zvkz1BIE_FBAV5DDcfNzHaaQf6iR-X7-v_Q7msFLleA31ldtagypiOMeCVKSuJG8UBjPqljcN8vbErAdUtw=s1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D3" w:rsidRDefault="003527D3" w:rsidP="000E6B88">
      <w:pPr>
        <w:spacing w:line="276" w:lineRule="auto"/>
        <w:ind w:left="720"/>
        <w:jc w:val="center"/>
      </w:pPr>
    </w:p>
    <w:p w:rsidR="003527D3" w:rsidRPr="00883CF7" w:rsidRDefault="003527D3" w:rsidP="000E6B88">
      <w:pPr>
        <w:spacing w:line="276" w:lineRule="auto"/>
        <w:ind w:left="720"/>
        <w:jc w:val="center"/>
      </w:pPr>
      <w:r>
        <w:t>Додаток 5. Диван софа</w:t>
      </w:r>
    </w:p>
    <w:sectPr w:rsidR="003527D3" w:rsidRPr="00883CF7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BD3"/>
    <w:multiLevelType w:val="multilevel"/>
    <w:tmpl w:val="B9545C4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8E"/>
    <w:rsid w:val="000E6B88"/>
    <w:rsid w:val="00195F3C"/>
    <w:rsid w:val="001B3D05"/>
    <w:rsid w:val="002C7118"/>
    <w:rsid w:val="003527D3"/>
    <w:rsid w:val="005E6B56"/>
    <w:rsid w:val="00883CF7"/>
    <w:rsid w:val="009D7B47"/>
    <w:rsid w:val="009E79E3"/>
    <w:rsid w:val="00E9578E"/>
    <w:rsid w:val="00F2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C47E"/>
  <w15:docId w15:val="{69B0A3B2-2DCE-42EF-B9FB-17E44C41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5FD"/>
  </w:style>
  <w:style w:type="paragraph" w:styleId="1">
    <w:name w:val="heading 1"/>
    <w:basedOn w:val="a"/>
    <w:link w:val="10"/>
    <w:uiPriority w:val="9"/>
    <w:qFormat/>
    <w:rsid w:val="009447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944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447A3"/>
  </w:style>
  <w:style w:type="paragraph" w:styleId="a5">
    <w:name w:val="List Paragraph"/>
    <w:basedOn w:val="a"/>
    <w:uiPriority w:val="34"/>
    <w:qFormat/>
    <w:rsid w:val="003D4FA0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E6B8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E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7EU4aC0i+y/jFQK1J5JsK2PPA==">AMUW2mXoHon1EY4bhd5wGHdwd9vUmt1RyJhByhl+xIuYeFrm61ZwMS+OcdZkpL0a4+AT/+OKiaWz6rVU8yqZLA/ZIFlEYERtlPrcYcR99teE4WKb/4sPjVl7bQ8uGm2KWMcFtWwFpSme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2685</Words>
  <Characters>1531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НІІВ</cp:lastModifiedBy>
  <cp:revision>2</cp:revision>
  <dcterms:created xsi:type="dcterms:W3CDTF">2021-11-09T13:02:00Z</dcterms:created>
  <dcterms:modified xsi:type="dcterms:W3CDTF">2021-11-09T13:02:00Z</dcterms:modified>
</cp:coreProperties>
</file>